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94CF8" w14:textId="77777777" w:rsidR="00D3684F" w:rsidRPr="00AF516A" w:rsidRDefault="00D3684F" w:rsidP="00930940">
      <w:pPr>
        <w:jc w:val="center"/>
        <w:rPr>
          <w:rFonts w:ascii="Garamond" w:hAnsi="Garamond"/>
          <w:b/>
          <w:bCs/>
        </w:rPr>
      </w:pPr>
      <w:r w:rsidRPr="00D3684F">
        <w:rPr>
          <w:rFonts w:ascii="Garamond" w:hAnsi="Garamond"/>
          <w:b/>
          <w:bCs/>
        </w:rPr>
        <w:t>INFORMACJA O OCHRONIE DANYCH OSOBOWYCH</w:t>
      </w:r>
    </w:p>
    <w:p w14:paraId="5C83D99B" w14:textId="77777777" w:rsidR="00FC508E" w:rsidRPr="00AF516A" w:rsidRDefault="00D3684F" w:rsidP="00AF516A">
      <w:pPr>
        <w:spacing w:after="0" w:line="240" w:lineRule="atLeast"/>
        <w:jc w:val="both"/>
        <w:rPr>
          <w:rFonts w:ascii="Garamond" w:hAnsi="Garamond"/>
          <w:sz w:val="20"/>
          <w:szCs w:val="20"/>
        </w:rPr>
      </w:pPr>
      <w:r w:rsidRPr="00D3684F">
        <w:rPr>
          <w:rFonts w:ascii="Garamond" w:hAnsi="Garamond"/>
          <w:sz w:val="20"/>
          <w:szCs w:val="20"/>
        </w:rPr>
        <w:br/>
      </w:r>
      <w:proofErr w:type="spellStart"/>
      <w:r w:rsidRPr="00D3684F">
        <w:rPr>
          <w:rFonts w:ascii="Garamond" w:hAnsi="Garamond"/>
          <w:sz w:val="20"/>
          <w:szCs w:val="20"/>
        </w:rPr>
        <w:t>Niniejsza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informacja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opisuje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metody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przetwarzania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danych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osobowych</w:t>
      </w:r>
      <w:proofErr w:type="spellEnd"/>
      <w:r w:rsidRPr="00D3684F">
        <w:rPr>
          <w:rFonts w:ascii="Garamond" w:hAnsi="Garamond"/>
          <w:sz w:val="20"/>
          <w:szCs w:val="20"/>
        </w:rPr>
        <w:t xml:space="preserve"> i </w:t>
      </w:r>
      <w:proofErr w:type="spellStart"/>
      <w:r w:rsidRPr="00D3684F">
        <w:rPr>
          <w:rFonts w:ascii="Garamond" w:hAnsi="Garamond"/>
          <w:sz w:val="20"/>
          <w:szCs w:val="20"/>
        </w:rPr>
        <w:t>informacji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użytkowników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korzystających</w:t>
      </w:r>
      <w:proofErr w:type="spellEnd"/>
      <w:r w:rsidRPr="00D3684F">
        <w:rPr>
          <w:rFonts w:ascii="Garamond" w:hAnsi="Garamond"/>
          <w:sz w:val="20"/>
          <w:szCs w:val="20"/>
        </w:rPr>
        <w:t xml:space="preserve"> z </w:t>
      </w:r>
      <w:proofErr w:type="spellStart"/>
      <w:r w:rsidRPr="00D3684F">
        <w:rPr>
          <w:rFonts w:ascii="Garamond" w:hAnsi="Garamond"/>
          <w:sz w:val="20"/>
          <w:szCs w:val="20"/>
        </w:rPr>
        <w:t>tej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aplikacji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mobilnej</w:t>
      </w:r>
      <w:proofErr w:type="spellEnd"/>
      <w:r w:rsidRPr="00D3684F">
        <w:rPr>
          <w:rFonts w:ascii="Garamond" w:hAnsi="Garamond"/>
          <w:sz w:val="20"/>
          <w:szCs w:val="20"/>
        </w:rPr>
        <w:t xml:space="preserve"> (</w:t>
      </w:r>
      <w:proofErr w:type="spellStart"/>
      <w:r w:rsidRPr="00D3684F">
        <w:rPr>
          <w:rFonts w:ascii="Garamond" w:hAnsi="Garamond"/>
          <w:sz w:val="20"/>
          <w:szCs w:val="20"/>
        </w:rPr>
        <w:t>dalej</w:t>
      </w:r>
      <w:proofErr w:type="spellEnd"/>
      <w:r w:rsidRPr="00D3684F">
        <w:rPr>
          <w:rFonts w:ascii="Garamond" w:hAnsi="Garamond"/>
          <w:sz w:val="20"/>
          <w:szCs w:val="20"/>
        </w:rPr>
        <w:t xml:space="preserve">: </w:t>
      </w:r>
      <w:r w:rsidR="00930940" w:rsidRPr="00AF516A">
        <w:rPr>
          <w:rFonts w:ascii="Garamond" w:hAnsi="Garamond"/>
          <w:sz w:val="20"/>
          <w:szCs w:val="20"/>
        </w:rPr>
        <w:t>“</w:t>
      </w:r>
      <w:proofErr w:type="spellStart"/>
      <w:r w:rsidRPr="00D3684F">
        <w:rPr>
          <w:rFonts w:ascii="Garamond" w:hAnsi="Garamond"/>
          <w:b/>
          <w:bCs/>
          <w:sz w:val="20"/>
          <w:szCs w:val="20"/>
        </w:rPr>
        <w:t>Aplikacja</w:t>
      </w:r>
      <w:proofErr w:type="spellEnd"/>
      <w:r w:rsidRPr="00D3684F">
        <w:rPr>
          <w:rFonts w:ascii="Garamond" w:hAnsi="Garamond"/>
          <w:sz w:val="20"/>
          <w:szCs w:val="20"/>
        </w:rPr>
        <w:t>”).</w:t>
      </w:r>
    </w:p>
    <w:p w14:paraId="7432DE45" w14:textId="77777777" w:rsidR="0075152E" w:rsidRPr="00AF516A" w:rsidRDefault="0075152E" w:rsidP="00AF516A">
      <w:pPr>
        <w:spacing w:after="0" w:line="240" w:lineRule="atLeast"/>
        <w:jc w:val="both"/>
        <w:rPr>
          <w:rFonts w:ascii="Garamond" w:hAnsi="Garamond"/>
          <w:sz w:val="20"/>
          <w:szCs w:val="20"/>
        </w:rPr>
      </w:pPr>
    </w:p>
    <w:p w14:paraId="30D2BD31" w14:textId="5E8CD994" w:rsidR="00FC508E" w:rsidRPr="00AF516A" w:rsidRDefault="00D3684F" w:rsidP="00AF516A">
      <w:pPr>
        <w:spacing w:after="0" w:line="240" w:lineRule="atLeast"/>
        <w:jc w:val="both"/>
        <w:rPr>
          <w:rFonts w:ascii="Garamond" w:hAnsi="Garamond"/>
          <w:i/>
          <w:iCs/>
          <w:sz w:val="20"/>
          <w:szCs w:val="20"/>
        </w:rPr>
      </w:pPr>
      <w:proofErr w:type="spellStart"/>
      <w:r w:rsidRPr="00D3684F">
        <w:rPr>
          <w:rFonts w:ascii="Garamond" w:hAnsi="Garamond"/>
          <w:sz w:val="20"/>
          <w:szCs w:val="20"/>
        </w:rPr>
        <w:t>Niniejsza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informacja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została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sporządzona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na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podstawie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artykułu</w:t>
      </w:r>
      <w:proofErr w:type="spellEnd"/>
      <w:r w:rsidRPr="00D3684F">
        <w:rPr>
          <w:rFonts w:ascii="Garamond" w:hAnsi="Garamond"/>
          <w:sz w:val="20"/>
          <w:szCs w:val="20"/>
        </w:rPr>
        <w:t xml:space="preserve"> 13 </w:t>
      </w:r>
      <w:proofErr w:type="spellStart"/>
      <w:r w:rsidRPr="00D3684F">
        <w:rPr>
          <w:rFonts w:ascii="Garamond" w:hAnsi="Garamond"/>
          <w:sz w:val="20"/>
          <w:szCs w:val="20"/>
        </w:rPr>
        <w:t>rozporządzenia</w:t>
      </w:r>
      <w:proofErr w:type="spellEnd"/>
      <w:r w:rsidRPr="00D3684F">
        <w:rPr>
          <w:rFonts w:ascii="Garamond" w:hAnsi="Garamond"/>
          <w:sz w:val="20"/>
          <w:szCs w:val="20"/>
        </w:rPr>
        <w:t xml:space="preserve"> (UE) 2016/679 (</w:t>
      </w:r>
      <w:proofErr w:type="spellStart"/>
      <w:r w:rsidRPr="00D3684F">
        <w:rPr>
          <w:rFonts w:ascii="Garamond" w:hAnsi="Garamond"/>
          <w:sz w:val="20"/>
          <w:szCs w:val="20"/>
        </w:rPr>
        <w:t>dalej</w:t>
      </w:r>
      <w:proofErr w:type="spellEnd"/>
      <w:r w:rsidRPr="00D3684F">
        <w:rPr>
          <w:rFonts w:ascii="Garamond" w:hAnsi="Garamond"/>
          <w:sz w:val="20"/>
          <w:szCs w:val="20"/>
        </w:rPr>
        <w:t xml:space="preserve">: </w:t>
      </w:r>
      <w:r w:rsidRPr="00D3684F">
        <w:rPr>
          <w:rFonts w:ascii="Garamond" w:hAnsi="Garamond"/>
          <w:b/>
          <w:bCs/>
          <w:sz w:val="20"/>
          <w:szCs w:val="20"/>
        </w:rPr>
        <w:t>RODO</w:t>
      </w:r>
      <w:r w:rsidRPr="00D3684F">
        <w:rPr>
          <w:rFonts w:ascii="Garamond" w:hAnsi="Garamond"/>
          <w:sz w:val="20"/>
          <w:szCs w:val="20"/>
        </w:rPr>
        <w:t xml:space="preserve">”), a </w:t>
      </w:r>
      <w:proofErr w:type="spellStart"/>
      <w:r w:rsidRPr="00D3684F">
        <w:rPr>
          <w:rFonts w:ascii="Garamond" w:hAnsi="Garamond"/>
          <w:sz w:val="20"/>
          <w:szCs w:val="20"/>
        </w:rPr>
        <w:t>także</w:t>
      </w:r>
      <w:proofErr w:type="spellEnd"/>
      <w:r w:rsidRPr="00D3684F">
        <w:rPr>
          <w:rFonts w:ascii="Garamond" w:hAnsi="Garamond"/>
          <w:sz w:val="20"/>
          <w:szCs w:val="20"/>
        </w:rPr>
        <w:t xml:space="preserve"> art. 122 </w:t>
      </w:r>
      <w:proofErr w:type="spellStart"/>
      <w:r w:rsidRPr="00D3684F">
        <w:rPr>
          <w:rFonts w:ascii="Garamond" w:hAnsi="Garamond"/>
          <w:sz w:val="20"/>
          <w:szCs w:val="20"/>
        </w:rPr>
        <w:t>zmienionego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ustawą</w:t>
      </w:r>
      <w:proofErr w:type="spellEnd"/>
      <w:r w:rsidRPr="00D3684F">
        <w:rPr>
          <w:rFonts w:ascii="Garamond" w:hAnsi="Garamond"/>
          <w:sz w:val="20"/>
          <w:szCs w:val="20"/>
        </w:rPr>
        <w:t xml:space="preserve"> o </w:t>
      </w:r>
      <w:proofErr w:type="spellStart"/>
      <w:r w:rsidRPr="00D3684F">
        <w:rPr>
          <w:rFonts w:ascii="Garamond" w:hAnsi="Garamond"/>
          <w:sz w:val="20"/>
          <w:szCs w:val="20"/>
        </w:rPr>
        <w:t>ochronie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danych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osobowych</w:t>
      </w:r>
      <w:proofErr w:type="spellEnd"/>
      <w:r w:rsidRPr="00D3684F">
        <w:rPr>
          <w:rFonts w:ascii="Garamond" w:hAnsi="Garamond"/>
          <w:sz w:val="20"/>
          <w:szCs w:val="20"/>
        </w:rPr>
        <w:t xml:space="preserve"> z 2003 r. (</w:t>
      </w:r>
      <w:proofErr w:type="spellStart"/>
      <w:r w:rsidRPr="00D3684F">
        <w:rPr>
          <w:rFonts w:ascii="Garamond" w:hAnsi="Garamond"/>
          <w:sz w:val="20"/>
          <w:szCs w:val="20"/>
        </w:rPr>
        <w:t>dalej</w:t>
      </w:r>
      <w:proofErr w:type="spellEnd"/>
      <w:r w:rsidRPr="00D3684F">
        <w:rPr>
          <w:rFonts w:ascii="Garamond" w:hAnsi="Garamond"/>
          <w:sz w:val="20"/>
          <w:szCs w:val="20"/>
        </w:rPr>
        <w:t>: „</w:t>
      </w:r>
      <w:proofErr w:type="spellStart"/>
      <w:r w:rsidRPr="00D3684F">
        <w:rPr>
          <w:rFonts w:ascii="Garamond" w:hAnsi="Garamond"/>
          <w:b/>
          <w:bCs/>
          <w:sz w:val="20"/>
          <w:szCs w:val="20"/>
        </w:rPr>
        <w:t>Ustawa</w:t>
      </w:r>
      <w:proofErr w:type="spellEnd"/>
      <w:r w:rsidRPr="00D3684F">
        <w:rPr>
          <w:rFonts w:ascii="Garamond" w:hAnsi="Garamond"/>
          <w:b/>
          <w:bCs/>
          <w:sz w:val="20"/>
          <w:szCs w:val="20"/>
        </w:rPr>
        <w:t xml:space="preserve"> o </w:t>
      </w:r>
      <w:proofErr w:type="spellStart"/>
      <w:r w:rsidRPr="00D3684F">
        <w:rPr>
          <w:rFonts w:ascii="Garamond" w:hAnsi="Garamond"/>
          <w:b/>
          <w:bCs/>
          <w:sz w:val="20"/>
          <w:szCs w:val="20"/>
        </w:rPr>
        <w:t>ochronie</w:t>
      </w:r>
      <w:proofErr w:type="spellEnd"/>
      <w:r w:rsidRPr="00D3684F">
        <w:rPr>
          <w:rFonts w:ascii="Garamond" w:hAnsi="Garamond"/>
          <w:b/>
          <w:bCs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b/>
          <w:bCs/>
          <w:sz w:val="20"/>
          <w:szCs w:val="20"/>
        </w:rPr>
        <w:t>danych</w:t>
      </w:r>
      <w:proofErr w:type="spellEnd"/>
      <w:r w:rsidRPr="00D3684F">
        <w:rPr>
          <w:rFonts w:ascii="Garamond" w:hAnsi="Garamond"/>
          <w:sz w:val="20"/>
          <w:szCs w:val="20"/>
        </w:rPr>
        <w:t xml:space="preserve">”), </w:t>
      </w:r>
      <w:proofErr w:type="spellStart"/>
      <w:r w:rsidRPr="00D3684F">
        <w:rPr>
          <w:rFonts w:ascii="Garamond" w:hAnsi="Garamond"/>
          <w:i/>
          <w:iCs/>
          <w:sz w:val="20"/>
          <w:szCs w:val="20"/>
        </w:rPr>
        <w:t>oraz</w:t>
      </w:r>
      <w:proofErr w:type="spellEnd"/>
      <w:r w:rsidRPr="00D3684F">
        <w:rPr>
          <w:rFonts w:ascii="Garamond" w:hAnsi="Garamond"/>
          <w:i/>
          <w:iCs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i/>
          <w:iCs/>
          <w:sz w:val="20"/>
          <w:szCs w:val="20"/>
        </w:rPr>
        <w:t>na</w:t>
      </w:r>
      <w:proofErr w:type="spellEnd"/>
      <w:r w:rsidRPr="00D3684F">
        <w:rPr>
          <w:rFonts w:ascii="Garamond" w:hAnsi="Garamond"/>
          <w:i/>
          <w:iCs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i/>
          <w:iCs/>
          <w:sz w:val="20"/>
          <w:szCs w:val="20"/>
        </w:rPr>
        <w:t>podstawie</w:t>
      </w:r>
      <w:proofErr w:type="spellEnd"/>
      <w:r w:rsidRPr="00D3684F">
        <w:rPr>
          <w:rFonts w:ascii="Garamond" w:hAnsi="Garamond"/>
          <w:i/>
          <w:iCs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i/>
          <w:iCs/>
          <w:sz w:val="20"/>
          <w:szCs w:val="20"/>
        </w:rPr>
        <w:t>decyzji</w:t>
      </w:r>
      <w:proofErr w:type="spellEnd"/>
      <w:r w:rsidRPr="00D3684F">
        <w:rPr>
          <w:rFonts w:ascii="Garamond" w:hAnsi="Garamond"/>
          <w:i/>
          <w:iCs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i/>
          <w:iCs/>
          <w:sz w:val="20"/>
          <w:szCs w:val="20"/>
        </w:rPr>
        <w:t>Włoskiego</w:t>
      </w:r>
      <w:proofErr w:type="spellEnd"/>
      <w:r w:rsidRPr="00D3684F">
        <w:rPr>
          <w:rFonts w:ascii="Garamond" w:hAnsi="Garamond"/>
          <w:i/>
          <w:iCs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i/>
          <w:iCs/>
          <w:sz w:val="20"/>
          <w:szCs w:val="20"/>
        </w:rPr>
        <w:t>Urzędu</w:t>
      </w:r>
      <w:proofErr w:type="spellEnd"/>
      <w:r w:rsidRPr="00D3684F">
        <w:rPr>
          <w:rFonts w:ascii="Garamond" w:hAnsi="Garamond"/>
          <w:i/>
          <w:iCs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i/>
          <w:iCs/>
          <w:sz w:val="20"/>
          <w:szCs w:val="20"/>
        </w:rPr>
        <w:t>Ochrony</w:t>
      </w:r>
      <w:proofErr w:type="spellEnd"/>
      <w:r w:rsidRPr="00D3684F">
        <w:rPr>
          <w:rFonts w:ascii="Garamond" w:hAnsi="Garamond"/>
          <w:i/>
          <w:iCs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i/>
          <w:iCs/>
          <w:sz w:val="20"/>
          <w:szCs w:val="20"/>
        </w:rPr>
        <w:t>Danych</w:t>
      </w:r>
      <w:proofErr w:type="spellEnd"/>
      <w:r w:rsidRPr="00D3684F">
        <w:rPr>
          <w:rFonts w:ascii="Garamond" w:hAnsi="Garamond"/>
          <w:i/>
          <w:iCs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i/>
          <w:iCs/>
          <w:sz w:val="20"/>
          <w:szCs w:val="20"/>
        </w:rPr>
        <w:t>Osobowych</w:t>
      </w:r>
      <w:proofErr w:type="spellEnd"/>
      <w:r w:rsidRPr="00D3684F">
        <w:rPr>
          <w:rFonts w:ascii="Garamond" w:hAnsi="Garamond"/>
          <w:i/>
          <w:iCs/>
          <w:sz w:val="20"/>
          <w:szCs w:val="20"/>
        </w:rPr>
        <w:t xml:space="preserve"> „</w:t>
      </w:r>
      <w:proofErr w:type="spellStart"/>
      <w:r w:rsidRPr="00D3684F">
        <w:rPr>
          <w:rFonts w:ascii="Garamond" w:hAnsi="Garamond"/>
          <w:i/>
          <w:iCs/>
          <w:sz w:val="20"/>
          <w:szCs w:val="20"/>
        </w:rPr>
        <w:t>Określenie</w:t>
      </w:r>
      <w:proofErr w:type="spellEnd"/>
      <w:r w:rsidRPr="00D3684F">
        <w:rPr>
          <w:rFonts w:ascii="Garamond" w:hAnsi="Garamond"/>
          <w:i/>
          <w:iCs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i/>
          <w:iCs/>
          <w:sz w:val="20"/>
          <w:szCs w:val="20"/>
        </w:rPr>
        <w:t>uproszczonych</w:t>
      </w:r>
      <w:proofErr w:type="spellEnd"/>
      <w:r w:rsidRPr="00D3684F">
        <w:rPr>
          <w:rFonts w:ascii="Garamond" w:hAnsi="Garamond"/>
          <w:i/>
          <w:iCs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i/>
          <w:iCs/>
          <w:sz w:val="20"/>
          <w:szCs w:val="20"/>
        </w:rPr>
        <w:t>sposobów</w:t>
      </w:r>
      <w:proofErr w:type="spellEnd"/>
      <w:r w:rsidRPr="00D3684F">
        <w:rPr>
          <w:rFonts w:ascii="Garamond" w:hAnsi="Garamond"/>
          <w:i/>
          <w:iCs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i/>
          <w:iCs/>
          <w:sz w:val="20"/>
          <w:szCs w:val="20"/>
        </w:rPr>
        <w:t>informowania</w:t>
      </w:r>
      <w:proofErr w:type="spellEnd"/>
      <w:r w:rsidRPr="00D3684F">
        <w:rPr>
          <w:rFonts w:ascii="Garamond" w:hAnsi="Garamond"/>
          <w:i/>
          <w:iCs/>
          <w:sz w:val="20"/>
          <w:szCs w:val="20"/>
        </w:rPr>
        <w:t xml:space="preserve"> o </w:t>
      </w:r>
      <w:proofErr w:type="spellStart"/>
      <w:r w:rsidRPr="00D3684F">
        <w:rPr>
          <w:rFonts w:ascii="Garamond" w:hAnsi="Garamond"/>
          <w:i/>
          <w:iCs/>
          <w:sz w:val="20"/>
          <w:szCs w:val="20"/>
        </w:rPr>
        <w:t>korzystaniu</w:t>
      </w:r>
      <w:proofErr w:type="spellEnd"/>
      <w:r w:rsidRPr="00D3684F">
        <w:rPr>
          <w:rFonts w:ascii="Garamond" w:hAnsi="Garamond"/>
          <w:i/>
          <w:iCs/>
          <w:sz w:val="20"/>
          <w:szCs w:val="20"/>
        </w:rPr>
        <w:t xml:space="preserve"> z </w:t>
      </w:r>
      <w:proofErr w:type="spellStart"/>
      <w:r w:rsidRPr="00D3684F">
        <w:rPr>
          <w:rFonts w:ascii="Garamond" w:hAnsi="Garamond"/>
          <w:i/>
          <w:iCs/>
          <w:sz w:val="20"/>
          <w:szCs w:val="20"/>
        </w:rPr>
        <w:t>plików</w:t>
      </w:r>
      <w:proofErr w:type="spellEnd"/>
      <w:r w:rsidRPr="00D3684F">
        <w:rPr>
          <w:rFonts w:ascii="Garamond" w:hAnsi="Garamond"/>
          <w:i/>
          <w:iCs/>
          <w:sz w:val="20"/>
          <w:szCs w:val="20"/>
        </w:rPr>
        <w:t xml:space="preserve"> cookie i </w:t>
      </w:r>
      <w:proofErr w:type="spellStart"/>
      <w:r w:rsidRPr="00D3684F">
        <w:rPr>
          <w:rFonts w:ascii="Garamond" w:hAnsi="Garamond"/>
          <w:i/>
          <w:iCs/>
          <w:sz w:val="20"/>
          <w:szCs w:val="20"/>
        </w:rPr>
        <w:t>uzyskiwania</w:t>
      </w:r>
      <w:proofErr w:type="spellEnd"/>
      <w:r w:rsidRPr="00D3684F">
        <w:rPr>
          <w:rFonts w:ascii="Garamond" w:hAnsi="Garamond"/>
          <w:i/>
          <w:iCs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i/>
          <w:iCs/>
          <w:sz w:val="20"/>
          <w:szCs w:val="20"/>
        </w:rPr>
        <w:t>zgody</w:t>
      </w:r>
      <w:proofErr w:type="spellEnd"/>
      <w:r w:rsidRPr="00D3684F">
        <w:rPr>
          <w:rFonts w:ascii="Garamond" w:hAnsi="Garamond"/>
          <w:i/>
          <w:iCs/>
          <w:sz w:val="20"/>
          <w:szCs w:val="20"/>
        </w:rPr>
        <w:t xml:space="preserve">” z </w:t>
      </w:r>
      <w:proofErr w:type="spellStart"/>
      <w:r w:rsidRPr="00D3684F">
        <w:rPr>
          <w:rFonts w:ascii="Garamond" w:hAnsi="Garamond"/>
          <w:i/>
          <w:iCs/>
          <w:sz w:val="20"/>
          <w:szCs w:val="20"/>
        </w:rPr>
        <w:t>dnia</w:t>
      </w:r>
      <w:proofErr w:type="spellEnd"/>
      <w:r w:rsidRPr="00D3684F">
        <w:rPr>
          <w:rFonts w:ascii="Garamond" w:hAnsi="Garamond"/>
          <w:i/>
          <w:iCs/>
          <w:sz w:val="20"/>
          <w:szCs w:val="20"/>
        </w:rPr>
        <w:t xml:space="preserve"> 8 </w:t>
      </w:r>
      <w:proofErr w:type="spellStart"/>
      <w:r w:rsidRPr="00D3684F">
        <w:rPr>
          <w:rFonts w:ascii="Garamond" w:hAnsi="Garamond"/>
          <w:i/>
          <w:iCs/>
          <w:sz w:val="20"/>
          <w:szCs w:val="20"/>
        </w:rPr>
        <w:t>maja</w:t>
      </w:r>
      <w:proofErr w:type="spellEnd"/>
      <w:r w:rsidRPr="00D3684F">
        <w:rPr>
          <w:rFonts w:ascii="Garamond" w:hAnsi="Garamond"/>
          <w:i/>
          <w:iCs/>
          <w:sz w:val="20"/>
          <w:szCs w:val="20"/>
        </w:rPr>
        <w:t xml:space="preserve"> 2014 r., </w:t>
      </w:r>
      <w:proofErr w:type="spellStart"/>
      <w:r w:rsidRPr="00D3684F">
        <w:rPr>
          <w:rFonts w:ascii="Garamond" w:hAnsi="Garamond"/>
          <w:i/>
          <w:iCs/>
          <w:sz w:val="20"/>
          <w:szCs w:val="20"/>
        </w:rPr>
        <w:t>jak</w:t>
      </w:r>
      <w:proofErr w:type="spellEnd"/>
      <w:r w:rsidRPr="00D3684F">
        <w:rPr>
          <w:rFonts w:ascii="Garamond" w:hAnsi="Garamond"/>
          <w:i/>
          <w:iCs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i/>
          <w:iCs/>
          <w:sz w:val="20"/>
          <w:szCs w:val="20"/>
        </w:rPr>
        <w:t>również</w:t>
      </w:r>
      <w:proofErr w:type="spellEnd"/>
      <w:r w:rsidRPr="00D3684F">
        <w:rPr>
          <w:rFonts w:ascii="Garamond" w:hAnsi="Garamond"/>
          <w:i/>
          <w:iCs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i/>
          <w:iCs/>
          <w:sz w:val="20"/>
          <w:szCs w:val="20"/>
        </w:rPr>
        <w:t>wytycznych</w:t>
      </w:r>
      <w:proofErr w:type="spellEnd"/>
      <w:r w:rsidRPr="00D3684F">
        <w:rPr>
          <w:rFonts w:ascii="Garamond" w:hAnsi="Garamond"/>
          <w:i/>
          <w:iCs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i/>
          <w:iCs/>
          <w:sz w:val="20"/>
          <w:szCs w:val="20"/>
        </w:rPr>
        <w:t>dotyczących</w:t>
      </w:r>
      <w:proofErr w:type="spellEnd"/>
      <w:r w:rsidRPr="00D3684F">
        <w:rPr>
          <w:rFonts w:ascii="Garamond" w:hAnsi="Garamond"/>
          <w:i/>
          <w:iCs/>
          <w:sz w:val="20"/>
          <w:szCs w:val="20"/>
        </w:rPr>
        <w:t xml:space="preserve"> </w:t>
      </w:r>
      <w:r w:rsidR="00930940" w:rsidRPr="00AF516A">
        <w:rPr>
          <w:rFonts w:ascii="Garamond" w:hAnsi="Garamond"/>
          <w:i/>
          <w:iCs/>
          <w:sz w:val="20"/>
          <w:szCs w:val="20"/>
        </w:rPr>
        <w:t>“</w:t>
      </w:r>
      <w:proofErr w:type="spellStart"/>
      <w:r w:rsidRPr="00D3684F">
        <w:rPr>
          <w:rFonts w:ascii="Garamond" w:hAnsi="Garamond"/>
          <w:i/>
          <w:iCs/>
          <w:sz w:val="20"/>
          <w:szCs w:val="20"/>
        </w:rPr>
        <w:t>Plików</w:t>
      </w:r>
      <w:proofErr w:type="spellEnd"/>
    </w:p>
    <w:p w14:paraId="0612A4A3" w14:textId="20B95141" w:rsidR="00D3684F" w:rsidRDefault="00D3684F" w:rsidP="00AF516A">
      <w:pPr>
        <w:spacing w:after="0" w:line="240" w:lineRule="atLeast"/>
        <w:jc w:val="both"/>
        <w:rPr>
          <w:rFonts w:ascii="Garamond" w:hAnsi="Garamond"/>
          <w:sz w:val="20"/>
          <w:szCs w:val="20"/>
        </w:rPr>
      </w:pPr>
      <w:r w:rsidRPr="00D3684F">
        <w:rPr>
          <w:rFonts w:ascii="Garamond" w:hAnsi="Garamond"/>
          <w:i/>
          <w:iCs/>
          <w:sz w:val="20"/>
          <w:szCs w:val="20"/>
        </w:rPr>
        <w:t xml:space="preserve">cookie i </w:t>
      </w:r>
      <w:proofErr w:type="spellStart"/>
      <w:r w:rsidRPr="00D3684F">
        <w:rPr>
          <w:rFonts w:ascii="Garamond" w:hAnsi="Garamond"/>
          <w:i/>
          <w:iCs/>
          <w:sz w:val="20"/>
          <w:szCs w:val="20"/>
        </w:rPr>
        <w:t>innych</w:t>
      </w:r>
      <w:proofErr w:type="spellEnd"/>
      <w:r w:rsidRPr="00D3684F">
        <w:rPr>
          <w:rFonts w:ascii="Garamond" w:hAnsi="Garamond"/>
          <w:i/>
          <w:iCs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i/>
          <w:iCs/>
          <w:sz w:val="20"/>
          <w:szCs w:val="20"/>
        </w:rPr>
        <w:t>narzędzi</w:t>
      </w:r>
      <w:proofErr w:type="spellEnd"/>
      <w:r w:rsidRPr="00D3684F">
        <w:rPr>
          <w:rFonts w:ascii="Garamond" w:hAnsi="Garamond"/>
          <w:i/>
          <w:iCs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i/>
          <w:iCs/>
          <w:sz w:val="20"/>
          <w:szCs w:val="20"/>
        </w:rPr>
        <w:t>śledzących</w:t>
      </w:r>
      <w:proofErr w:type="spellEnd"/>
      <w:r w:rsidRPr="00D3684F">
        <w:rPr>
          <w:rFonts w:ascii="Garamond" w:hAnsi="Garamond"/>
          <w:i/>
          <w:iCs/>
          <w:sz w:val="20"/>
          <w:szCs w:val="20"/>
        </w:rPr>
        <w:t>”</w:t>
      </w:r>
      <w:r w:rsidRPr="00D3684F">
        <w:rPr>
          <w:rFonts w:ascii="Garamond" w:hAnsi="Garamond"/>
          <w:sz w:val="20"/>
          <w:szCs w:val="20"/>
        </w:rPr>
        <w:t xml:space="preserve"> (10 </w:t>
      </w:r>
      <w:proofErr w:type="spellStart"/>
      <w:r w:rsidRPr="00D3684F">
        <w:rPr>
          <w:rFonts w:ascii="Garamond" w:hAnsi="Garamond"/>
          <w:sz w:val="20"/>
          <w:szCs w:val="20"/>
        </w:rPr>
        <w:t>czerwca</w:t>
      </w:r>
      <w:proofErr w:type="spellEnd"/>
      <w:r w:rsidRPr="00D3684F">
        <w:rPr>
          <w:rFonts w:ascii="Garamond" w:hAnsi="Garamond"/>
          <w:sz w:val="20"/>
          <w:szCs w:val="20"/>
        </w:rPr>
        <w:t xml:space="preserve"> 2021 r.) (</w:t>
      </w:r>
      <w:proofErr w:type="spellStart"/>
      <w:r w:rsidRPr="00D3684F">
        <w:rPr>
          <w:rFonts w:ascii="Garamond" w:hAnsi="Garamond"/>
          <w:sz w:val="20"/>
          <w:szCs w:val="20"/>
        </w:rPr>
        <w:t>dalej</w:t>
      </w:r>
      <w:proofErr w:type="spellEnd"/>
      <w:r w:rsidRPr="00D3684F">
        <w:rPr>
          <w:rFonts w:ascii="Garamond" w:hAnsi="Garamond"/>
          <w:sz w:val="20"/>
          <w:szCs w:val="20"/>
        </w:rPr>
        <w:t xml:space="preserve">: </w:t>
      </w:r>
      <w:r w:rsidR="00AF516A" w:rsidRPr="00AF516A">
        <w:rPr>
          <w:rFonts w:ascii="Garamond" w:hAnsi="Garamond"/>
          <w:sz w:val="20"/>
          <w:szCs w:val="20"/>
        </w:rPr>
        <w:t>“</w:t>
      </w:r>
      <w:proofErr w:type="spellStart"/>
      <w:r w:rsidRPr="00D3684F">
        <w:rPr>
          <w:rFonts w:ascii="Garamond" w:hAnsi="Garamond"/>
          <w:b/>
          <w:bCs/>
          <w:sz w:val="20"/>
          <w:szCs w:val="20"/>
        </w:rPr>
        <w:t>Decyzja</w:t>
      </w:r>
      <w:proofErr w:type="spellEnd"/>
      <w:r w:rsidRPr="00D3684F">
        <w:rPr>
          <w:rFonts w:ascii="Garamond" w:hAnsi="Garamond"/>
          <w:sz w:val="20"/>
          <w:szCs w:val="20"/>
        </w:rPr>
        <w:t>”).</w:t>
      </w:r>
    </w:p>
    <w:p w14:paraId="6942137D" w14:textId="77777777" w:rsidR="002D6585" w:rsidRPr="00D3684F" w:rsidRDefault="002D6585" w:rsidP="00AF516A">
      <w:pPr>
        <w:spacing w:after="0" w:line="240" w:lineRule="atLeast"/>
        <w:jc w:val="both"/>
        <w:rPr>
          <w:rFonts w:ascii="Garamond" w:hAnsi="Garamond"/>
          <w:sz w:val="20"/>
          <w:szCs w:val="20"/>
        </w:rPr>
      </w:pPr>
    </w:p>
    <w:p w14:paraId="2D893947" w14:textId="77777777" w:rsidR="002D6585" w:rsidRDefault="00D3684F" w:rsidP="002D6585">
      <w:pPr>
        <w:spacing w:after="0" w:line="240" w:lineRule="atLeast"/>
        <w:rPr>
          <w:rFonts w:ascii="Garamond" w:hAnsi="Garamond"/>
          <w:b/>
          <w:bCs/>
          <w:sz w:val="20"/>
          <w:szCs w:val="20"/>
        </w:rPr>
      </w:pPr>
      <w:r w:rsidRPr="00D3684F">
        <w:rPr>
          <w:rFonts w:ascii="Garamond" w:hAnsi="Garamond"/>
          <w:b/>
          <w:bCs/>
          <w:sz w:val="20"/>
          <w:szCs w:val="20"/>
        </w:rPr>
        <w:t>ADMINISTRATOR DANYCH</w:t>
      </w:r>
      <w:r w:rsidRPr="00D3684F">
        <w:rPr>
          <w:rFonts w:ascii="Garamond" w:hAnsi="Garamond"/>
          <w:sz w:val="20"/>
          <w:szCs w:val="20"/>
        </w:rPr>
        <w:br/>
      </w:r>
      <w:r w:rsidRPr="00D3684F">
        <w:rPr>
          <w:rFonts w:ascii="Garamond" w:hAnsi="Garamond"/>
          <w:b/>
          <w:bCs/>
          <w:sz w:val="20"/>
          <w:szCs w:val="20"/>
        </w:rPr>
        <w:t>Elica S.p.A.</w:t>
      </w:r>
    </w:p>
    <w:p w14:paraId="2FBDAF0A" w14:textId="221F8049" w:rsidR="002D6585" w:rsidRDefault="00D3684F" w:rsidP="002D6585">
      <w:pPr>
        <w:spacing w:after="0" w:line="240" w:lineRule="atLeast"/>
        <w:rPr>
          <w:rFonts w:ascii="Garamond" w:hAnsi="Garamond"/>
          <w:sz w:val="20"/>
          <w:szCs w:val="20"/>
        </w:rPr>
      </w:pPr>
      <w:r w:rsidRPr="00D3684F">
        <w:rPr>
          <w:rFonts w:ascii="Garamond" w:hAnsi="Garamond"/>
          <w:sz w:val="20"/>
          <w:szCs w:val="20"/>
        </w:rPr>
        <w:br/>
        <w:t>Via Ermanno Casoli 2, 60044 Fabriano (AN)</w:t>
      </w:r>
    </w:p>
    <w:p w14:paraId="261D219B" w14:textId="3AC02913" w:rsidR="002D6585" w:rsidRDefault="00D3684F" w:rsidP="002D6585">
      <w:pPr>
        <w:spacing w:after="0" w:line="240" w:lineRule="atLeast"/>
        <w:rPr>
          <w:rFonts w:ascii="Garamond" w:hAnsi="Garamond"/>
          <w:sz w:val="20"/>
          <w:szCs w:val="20"/>
        </w:rPr>
      </w:pPr>
      <w:r w:rsidRPr="00D3684F">
        <w:rPr>
          <w:rFonts w:ascii="Garamond" w:hAnsi="Garamond"/>
          <w:sz w:val="20"/>
          <w:szCs w:val="20"/>
        </w:rPr>
        <w:br/>
      </w:r>
      <w:proofErr w:type="spellStart"/>
      <w:r w:rsidRPr="00D3684F">
        <w:rPr>
          <w:rFonts w:ascii="Garamond" w:hAnsi="Garamond"/>
          <w:sz w:val="20"/>
          <w:szCs w:val="20"/>
        </w:rPr>
        <w:t>Adres</w:t>
      </w:r>
      <w:proofErr w:type="spellEnd"/>
      <w:r w:rsidRPr="00D3684F">
        <w:rPr>
          <w:rFonts w:ascii="Garamond" w:hAnsi="Garamond"/>
          <w:sz w:val="20"/>
          <w:szCs w:val="20"/>
        </w:rPr>
        <w:t xml:space="preserve"> PEC: </w:t>
      </w:r>
      <w:hyperlink r:id="rId11" w:history="1">
        <w:r w:rsidR="002D6585" w:rsidRPr="00D3684F">
          <w:rPr>
            <w:rStyle w:val="Collegamentoipertestuale"/>
            <w:rFonts w:ascii="Garamond" w:hAnsi="Garamond"/>
            <w:sz w:val="20"/>
            <w:szCs w:val="20"/>
          </w:rPr>
          <w:t>elicaspa@sicurezzapostale.it</w:t>
        </w:r>
      </w:hyperlink>
    </w:p>
    <w:p w14:paraId="7FE8D425" w14:textId="77777777" w:rsidR="002D6585" w:rsidRDefault="00D3684F" w:rsidP="002D6585">
      <w:pPr>
        <w:spacing w:after="0" w:line="240" w:lineRule="atLeast"/>
        <w:rPr>
          <w:rFonts w:ascii="Garamond" w:hAnsi="Garamond"/>
          <w:sz w:val="20"/>
          <w:szCs w:val="20"/>
        </w:rPr>
      </w:pPr>
      <w:r w:rsidRPr="00D3684F">
        <w:rPr>
          <w:rFonts w:ascii="Garamond" w:hAnsi="Garamond"/>
          <w:sz w:val="20"/>
          <w:szCs w:val="20"/>
        </w:rPr>
        <w:br/>
      </w:r>
      <w:proofErr w:type="spellStart"/>
      <w:r w:rsidRPr="00D3684F">
        <w:rPr>
          <w:rFonts w:ascii="Garamond" w:hAnsi="Garamond"/>
          <w:sz w:val="20"/>
          <w:szCs w:val="20"/>
        </w:rPr>
        <w:t>Telefon</w:t>
      </w:r>
      <w:proofErr w:type="spellEnd"/>
      <w:r w:rsidRPr="00D3684F">
        <w:rPr>
          <w:rFonts w:ascii="Garamond" w:hAnsi="Garamond"/>
          <w:sz w:val="20"/>
          <w:szCs w:val="20"/>
        </w:rPr>
        <w:t>: +39-07326101</w:t>
      </w:r>
    </w:p>
    <w:p w14:paraId="1442C301" w14:textId="5A5166FD" w:rsidR="00D3684F" w:rsidRDefault="00D3684F" w:rsidP="002D6585">
      <w:pPr>
        <w:spacing w:after="0" w:line="240" w:lineRule="atLeast"/>
        <w:rPr>
          <w:rFonts w:ascii="Garamond" w:hAnsi="Garamond"/>
          <w:sz w:val="20"/>
          <w:szCs w:val="20"/>
        </w:rPr>
      </w:pPr>
      <w:r w:rsidRPr="00D3684F">
        <w:rPr>
          <w:rFonts w:ascii="Garamond" w:hAnsi="Garamond"/>
          <w:sz w:val="20"/>
          <w:szCs w:val="20"/>
        </w:rPr>
        <w:br/>
        <w:t>(</w:t>
      </w:r>
      <w:r w:rsidR="002D6585">
        <w:rPr>
          <w:rFonts w:ascii="Garamond" w:hAnsi="Garamond"/>
          <w:sz w:val="20"/>
          <w:szCs w:val="20"/>
        </w:rPr>
        <w:t>“</w:t>
      </w:r>
      <w:proofErr w:type="spellStart"/>
      <w:r w:rsidRPr="00D3684F">
        <w:rPr>
          <w:rFonts w:ascii="Garamond" w:hAnsi="Garamond"/>
          <w:b/>
          <w:bCs/>
          <w:sz w:val="20"/>
          <w:szCs w:val="20"/>
        </w:rPr>
        <w:t>Spółka</w:t>
      </w:r>
      <w:proofErr w:type="spellEnd"/>
      <w:r w:rsidRPr="00D3684F">
        <w:rPr>
          <w:rFonts w:ascii="Garamond" w:hAnsi="Garamond"/>
          <w:sz w:val="20"/>
          <w:szCs w:val="20"/>
        </w:rPr>
        <w:t xml:space="preserve">” </w:t>
      </w:r>
      <w:proofErr w:type="spellStart"/>
      <w:r w:rsidRPr="00D3684F">
        <w:rPr>
          <w:rFonts w:ascii="Garamond" w:hAnsi="Garamond"/>
          <w:sz w:val="20"/>
          <w:szCs w:val="20"/>
        </w:rPr>
        <w:t>lub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r w:rsidR="002D6585">
        <w:rPr>
          <w:rFonts w:ascii="Garamond" w:hAnsi="Garamond"/>
          <w:sz w:val="20"/>
          <w:szCs w:val="20"/>
        </w:rPr>
        <w:t>“</w:t>
      </w:r>
      <w:r w:rsidRPr="00D3684F">
        <w:rPr>
          <w:rFonts w:ascii="Garamond" w:hAnsi="Garamond"/>
          <w:b/>
          <w:bCs/>
          <w:sz w:val="20"/>
          <w:szCs w:val="20"/>
        </w:rPr>
        <w:t>Administrator</w:t>
      </w:r>
      <w:r w:rsidRPr="00D3684F">
        <w:rPr>
          <w:rFonts w:ascii="Garamond" w:hAnsi="Garamond"/>
          <w:sz w:val="20"/>
          <w:szCs w:val="20"/>
        </w:rPr>
        <w:t>”)</w:t>
      </w:r>
    </w:p>
    <w:p w14:paraId="1FDF3285" w14:textId="77777777" w:rsidR="002D6585" w:rsidRPr="00D3684F" w:rsidRDefault="002D6585" w:rsidP="002D6585">
      <w:pPr>
        <w:spacing w:after="0" w:line="240" w:lineRule="atLeast"/>
        <w:rPr>
          <w:rFonts w:ascii="Garamond" w:hAnsi="Garamond"/>
          <w:b/>
          <w:bCs/>
          <w:sz w:val="20"/>
          <w:szCs w:val="20"/>
        </w:rPr>
      </w:pPr>
    </w:p>
    <w:p w14:paraId="3FFB4204" w14:textId="77777777" w:rsidR="00EE7F24" w:rsidRDefault="00D3684F" w:rsidP="00EE7F24">
      <w:pPr>
        <w:spacing w:after="0"/>
        <w:rPr>
          <w:rFonts w:ascii="Garamond" w:hAnsi="Garamond"/>
          <w:b/>
          <w:bCs/>
          <w:sz w:val="20"/>
          <w:szCs w:val="20"/>
        </w:rPr>
      </w:pPr>
      <w:r w:rsidRPr="00D3684F">
        <w:rPr>
          <w:rFonts w:ascii="Garamond" w:hAnsi="Garamond"/>
          <w:b/>
          <w:bCs/>
          <w:sz w:val="20"/>
          <w:szCs w:val="20"/>
        </w:rPr>
        <w:t>INSPEKTOR OCHRONY DANYCH (DPO)</w:t>
      </w:r>
    </w:p>
    <w:p w14:paraId="603FC345" w14:textId="3BBE524A" w:rsidR="00D3684F" w:rsidRDefault="00D3684F" w:rsidP="00EE7F24">
      <w:pPr>
        <w:spacing w:after="0"/>
        <w:rPr>
          <w:rFonts w:ascii="Garamond" w:hAnsi="Garamond"/>
          <w:sz w:val="20"/>
          <w:szCs w:val="20"/>
        </w:rPr>
      </w:pPr>
      <w:r w:rsidRPr="00D3684F">
        <w:rPr>
          <w:rFonts w:ascii="Garamond" w:hAnsi="Garamond"/>
          <w:sz w:val="20"/>
          <w:szCs w:val="20"/>
        </w:rPr>
        <w:br/>
      </w:r>
      <w:proofErr w:type="spellStart"/>
      <w:r w:rsidRPr="00D3684F">
        <w:rPr>
          <w:rFonts w:ascii="Garamond" w:hAnsi="Garamond"/>
          <w:sz w:val="20"/>
          <w:szCs w:val="20"/>
        </w:rPr>
        <w:t>Inspektor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ochrony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danych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dostępny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jest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pod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adresem</w:t>
      </w:r>
      <w:proofErr w:type="spellEnd"/>
      <w:r w:rsidRPr="00D3684F">
        <w:rPr>
          <w:rFonts w:ascii="Garamond" w:hAnsi="Garamond"/>
          <w:sz w:val="20"/>
          <w:szCs w:val="20"/>
        </w:rPr>
        <w:t xml:space="preserve"> e-mail: </w:t>
      </w:r>
      <w:hyperlink r:id="rId12" w:history="1">
        <w:r w:rsidR="00EE7F24" w:rsidRPr="00D3684F">
          <w:rPr>
            <w:rStyle w:val="Collegamentoipertestuale"/>
            <w:rFonts w:ascii="Garamond" w:hAnsi="Garamond"/>
            <w:sz w:val="20"/>
            <w:szCs w:val="20"/>
          </w:rPr>
          <w:t>dpo@elica.com</w:t>
        </w:r>
      </w:hyperlink>
    </w:p>
    <w:p w14:paraId="68BA2028" w14:textId="77777777" w:rsidR="00EE7F24" w:rsidRPr="00D3684F" w:rsidRDefault="00EE7F24" w:rsidP="00EE7F24">
      <w:pPr>
        <w:spacing w:after="0"/>
        <w:rPr>
          <w:rFonts w:ascii="Garamond" w:hAnsi="Garamond"/>
          <w:sz w:val="20"/>
          <w:szCs w:val="20"/>
        </w:rPr>
      </w:pPr>
    </w:p>
    <w:p w14:paraId="093319F8" w14:textId="77777777" w:rsidR="00D3684F" w:rsidRPr="00D3684F" w:rsidRDefault="00D3684F" w:rsidP="00EE7F24">
      <w:pPr>
        <w:spacing w:after="0"/>
        <w:rPr>
          <w:rFonts w:ascii="Garamond" w:hAnsi="Garamond"/>
          <w:sz w:val="20"/>
          <w:szCs w:val="20"/>
        </w:rPr>
      </w:pPr>
      <w:r w:rsidRPr="00D3684F">
        <w:rPr>
          <w:rFonts w:ascii="Garamond" w:hAnsi="Garamond"/>
          <w:b/>
          <w:bCs/>
          <w:sz w:val="20"/>
          <w:szCs w:val="20"/>
        </w:rPr>
        <w:t>PRZETWARZANE DANE, CELE I PODSTAWA PRAWNA</w:t>
      </w:r>
    </w:p>
    <w:p w14:paraId="4AE22D13" w14:textId="77777777" w:rsidR="002D6585" w:rsidRDefault="00D3684F" w:rsidP="00D3684F">
      <w:pPr>
        <w:numPr>
          <w:ilvl w:val="0"/>
          <w:numId w:val="26"/>
        </w:numPr>
        <w:rPr>
          <w:rFonts w:ascii="Garamond" w:hAnsi="Garamond"/>
          <w:sz w:val="20"/>
          <w:szCs w:val="20"/>
        </w:rPr>
      </w:pPr>
      <w:r w:rsidRPr="00D3684F">
        <w:rPr>
          <w:rFonts w:ascii="Garamond" w:hAnsi="Garamond"/>
          <w:b/>
          <w:bCs/>
          <w:sz w:val="20"/>
          <w:szCs w:val="20"/>
        </w:rPr>
        <w:t xml:space="preserve">Dane </w:t>
      </w:r>
      <w:proofErr w:type="spellStart"/>
      <w:r w:rsidRPr="00D3684F">
        <w:rPr>
          <w:rFonts w:ascii="Garamond" w:hAnsi="Garamond"/>
          <w:b/>
          <w:bCs/>
          <w:sz w:val="20"/>
          <w:szCs w:val="20"/>
        </w:rPr>
        <w:t>niezbędne</w:t>
      </w:r>
      <w:proofErr w:type="spellEnd"/>
      <w:r w:rsidRPr="00D3684F">
        <w:rPr>
          <w:rFonts w:ascii="Garamond" w:hAnsi="Garamond"/>
          <w:b/>
          <w:bCs/>
          <w:sz w:val="20"/>
          <w:szCs w:val="20"/>
        </w:rPr>
        <w:t xml:space="preserve"> do </w:t>
      </w:r>
      <w:proofErr w:type="spellStart"/>
      <w:r w:rsidRPr="00D3684F">
        <w:rPr>
          <w:rFonts w:ascii="Garamond" w:hAnsi="Garamond"/>
          <w:b/>
          <w:bCs/>
          <w:sz w:val="20"/>
          <w:szCs w:val="20"/>
        </w:rPr>
        <w:t>funkcjonowania</w:t>
      </w:r>
      <w:proofErr w:type="spellEnd"/>
      <w:r w:rsidRPr="00D3684F">
        <w:rPr>
          <w:rFonts w:ascii="Garamond" w:hAnsi="Garamond"/>
          <w:b/>
          <w:bCs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b/>
          <w:bCs/>
          <w:sz w:val="20"/>
          <w:szCs w:val="20"/>
        </w:rPr>
        <w:t>Aplikacji</w:t>
      </w:r>
      <w:proofErr w:type="spellEnd"/>
    </w:p>
    <w:p w14:paraId="0877E1CA" w14:textId="61E81FAC" w:rsidR="00D3684F" w:rsidRPr="00D3684F" w:rsidRDefault="00D3684F" w:rsidP="002D6585">
      <w:pPr>
        <w:rPr>
          <w:rFonts w:ascii="Garamond" w:hAnsi="Garamond"/>
          <w:sz w:val="20"/>
          <w:szCs w:val="20"/>
        </w:rPr>
      </w:pPr>
      <w:proofErr w:type="spellStart"/>
      <w:r w:rsidRPr="00D3684F">
        <w:rPr>
          <w:rFonts w:ascii="Garamond" w:hAnsi="Garamond"/>
          <w:sz w:val="20"/>
          <w:szCs w:val="20"/>
        </w:rPr>
        <w:t>Spółka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korzysta</w:t>
      </w:r>
      <w:proofErr w:type="spellEnd"/>
      <w:r w:rsidRPr="00D3684F">
        <w:rPr>
          <w:rFonts w:ascii="Garamond" w:hAnsi="Garamond"/>
          <w:sz w:val="20"/>
          <w:szCs w:val="20"/>
        </w:rPr>
        <w:t xml:space="preserve"> w </w:t>
      </w:r>
      <w:proofErr w:type="spellStart"/>
      <w:r w:rsidRPr="00D3684F">
        <w:rPr>
          <w:rFonts w:ascii="Garamond" w:hAnsi="Garamond"/>
          <w:sz w:val="20"/>
          <w:szCs w:val="20"/>
        </w:rPr>
        <w:t>Aplikacji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wyłącznie</w:t>
      </w:r>
      <w:proofErr w:type="spellEnd"/>
      <w:r w:rsidRPr="00D3684F">
        <w:rPr>
          <w:rFonts w:ascii="Garamond" w:hAnsi="Garamond"/>
          <w:sz w:val="20"/>
          <w:szCs w:val="20"/>
        </w:rPr>
        <w:t xml:space="preserve"> z </w:t>
      </w:r>
      <w:proofErr w:type="spellStart"/>
      <w:r w:rsidRPr="00D3684F">
        <w:rPr>
          <w:rFonts w:ascii="Garamond" w:hAnsi="Garamond"/>
          <w:sz w:val="20"/>
          <w:szCs w:val="20"/>
        </w:rPr>
        <w:t>tzw</w:t>
      </w:r>
      <w:proofErr w:type="spellEnd"/>
      <w:r w:rsidRPr="00D3684F">
        <w:rPr>
          <w:rFonts w:ascii="Garamond" w:hAnsi="Garamond"/>
          <w:sz w:val="20"/>
          <w:szCs w:val="20"/>
        </w:rPr>
        <w:t xml:space="preserve">. </w:t>
      </w:r>
      <w:proofErr w:type="spellStart"/>
      <w:r w:rsidRPr="00D3684F">
        <w:rPr>
          <w:rFonts w:ascii="Garamond" w:hAnsi="Garamond"/>
          <w:sz w:val="20"/>
          <w:szCs w:val="20"/>
        </w:rPr>
        <w:t>narzędzi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technicznych</w:t>
      </w:r>
      <w:proofErr w:type="spellEnd"/>
      <w:r w:rsidRPr="00D3684F">
        <w:rPr>
          <w:rFonts w:ascii="Garamond" w:hAnsi="Garamond"/>
          <w:sz w:val="20"/>
          <w:szCs w:val="20"/>
        </w:rPr>
        <w:t>/</w:t>
      </w:r>
      <w:proofErr w:type="spellStart"/>
      <w:r w:rsidRPr="00D3684F">
        <w:rPr>
          <w:rFonts w:ascii="Garamond" w:hAnsi="Garamond"/>
          <w:sz w:val="20"/>
          <w:szCs w:val="20"/>
        </w:rPr>
        <w:t>analitycznych</w:t>
      </w:r>
      <w:proofErr w:type="spellEnd"/>
      <w:r w:rsidRPr="00D3684F">
        <w:rPr>
          <w:rFonts w:ascii="Garamond" w:hAnsi="Garamond"/>
          <w:sz w:val="20"/>
          <w:szCs w:val="20"/>
        </w:rPr>
        <w:t xml:space="preserve"> do </w:t>
      </w:r>
      <w:proofErr w:type="spellStart"/>
      <w:r w:rsidRPr="00D3684F">
        <w:rPr>
          <w:rFonts w:ascii="Garamond" w:hAnsi="Garamond"/>
          <w:sz w:val="20"/>
          <w:szCs w:val="20"/>
        </w:rPr>
        <w:t>śledzenia</w:t>
      </w:r>
      <w:proofErr w:type="spellEnd"/>
      <w:r w:rsidRPr="00D3684F">
        <w:rPr>
          <w:rFonts w:ascii="Garamond" w:hAnsi="Garamond"/>
          <w:sz w:val="20"/>
          <w:szCs w:val="20"/>
        </w:rPr>
        <w:t xml:space="preserve"> i </w:t>
      </w:r>
      <w:proofErr w:type="spellStart"/>
      <w:r w:rsidRPr="00D3684F">
        <w:rPr>
          <w:rFonts w:ascii="Garamond" w:hAnsi="Garamond"/>
          <w:sz w:val="20"/>
          <w:szCs w:val="20"/>
        </w:rPr>
        <w:t>analizy</w:t>
      </w:r>
      <w:proofErr w:type="spellEnd"/>
      <w:r w:rsidRPr="00D3684F">
        <w:rPr>
          <w:rFonts w:ascii="Garamond" w:hAnsi="Garamond"/>
          <w:sz w:val="20"/>
          <w:szCs w:val="20"/>
        </w:rPr>
        <w:t xml:space="preserve">. </w:t>
      </w:r>
      <w:proofErr w:type="spellStart"/>
      <w:r w:rsidRPr="00D3684F">
        <w:rPr>
          <w:rFonts w:ascii="Garamond" w:hAnsi="Garamond"/>
          <w:sz w:val="20"/>
          <w:szCs w:val="20"/>
        </w:rPr>
        <w:t>Narzędzia</w:t>
      </w:r>
      <w:proofErr w:type="spellEnd"/>
      <w:r w:rsidRPr="00D3684F">
        <w:rPr>
          <w:rFonts w:ascii="Garamond" w:hAnsi="Garamond"/>
          <w:sz w:val="20"/>
          <w:szCs w:val="20"/>
        </w:rPr>
        <w:t xml:space="preserve"> te </w:t>
      </w:r>
      <w:proofErr w:type="spellStart"/>
      <w:r w:rsidRPr="00D3684F">
        <w:rPr>
          <w:rFonts w:ascii="Garamond" w:hAnsi="Garamond"/>
          <w:sz w:val="20"/>
          <w:szCs w:val="20"/>
        </w:rPr>
        <w:t>są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równoważne</w:t>
      </w:r>
      <w:proofErr w:type="spellEnd"/>
      <w:r w:rsidRPr="00D3684F">
        <w:rPr>
          <w:rFonts w:ascii="Garamond" w:hAnsi="Garamond"/>
          <w:sz w:val="20"/>
          <w:szCs w:val="20"/>
        </w:rPr>
        <w:t xml:space="preserve"> z </w:t>
      </w:r>
      <w:proofErr w:type="spellStart"/>
      <w:r w:rsidRPr="00D3684F">
        <w:rPr>
          <w:rFonts w:ascii="Garamond" w:hAnsi="Garamond"/>
          <w:sz w:val="20"/>
          <w:szCs w:val="20"/>
        </w:rPr>
        <w:t>technicznymi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plikami</w:t>
      </w:r>
      <w:proofErr w:type="spellEnd"/>
      <w:r w:rsidRPr="00D3684F">
        <w:rPr>
          <w:rFonts w:ascii="Garamond" w:hAnsi="Garamond"/>
          <w:sz w:val="20"/>
          <w:szCs w:val="20"/>
        </w:rPr>
        <w:t xml:space="preserve"> cookie </w:t>
      </w:r>
      <w:proofErr w:type="spellStart"/>
      <w:r w:rsidRPr="00D3684F">
        <w:rPr>
          <w:rFonts w:ascii="Garamond" w:hAnsi="Garamond"/>
          <w:sz w:val="20"/>
          <w:szCs w:val="20"/>
        </w:rPr>
        <w:t>lub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identyfikatorami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techniczno-analitycznymi</w:t>
      </w:r>
      <w:proofErr w:type="spellEnd"/>
      <w:r w:rsidRPr="00D3684F">
        <w:rPr>
          <w:rFonts w:ascii="Garamond" w:hAnsi="Garamond"/>
          <w:sz w:val="20"/>
          <w:szCs w:val="20"/>
        </w:rPr>
        <w:t xml:space="preserve"> i </w:t>
      </w:r>
      <w:proofErr w:type="spellStart"/>
      <w:r w:rsidRPr="00D3684F">
        <w:rPr>
          <w:rFonts w:ascii="Garamond" w:hAnsi="Garamond"/>
          <w:sz w:val="20"/>
          <w:szCs w:val="20"/>
        </w:rPr>
        <w:t>nie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wymagają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zgody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użytkownika</w:t>
      </w:r>
      <w:proofErr w:type="spellEnd"/>
      <w:r w:rsidRPr="00D3684F">
        <w:rPr>
          <w:rFonts w:ascii="Garamond" w:hAnsi="Garamond"/>
          <w:sz w:val="20"/>
          <w:szCs w:val="20"/>
        </w:rPr>
        <w:t>.</w:t>
      </w:r>
    </w:p>
    <w:p w14:paraId="7A1DB9AD" w14:textId="24FC1CB0" w:rsidR="00D3684F" w:rsidRPr="00D3684F" w:rsidRDefault="00D3684F" w:rsidP="00D3684F">
      <w:pPr>
        <w:rPr>
          <w:rFonts w:ascii="Garamond" w:hAnsi="Garamond"/>
          <w:sz w:val="20"/>
          <w:szCs w:val="20"/>
        </w:rPr>
      </w:pPr>
      <w:proofErr w:type="spellStart"/>
      <w:r w:rsidRPr="00D3684F">
        <w:rPr>
          <w:rFonts w:ascii="Garamond" w:hAnsi="Garamond"/>
          <w:sz w:val="20"/>
          <w:szCs w:val="20"/>
        </w:rPr>
        <w:t>Narzędzia</w:t>
      </w:r>
      <w:proofErr w:type="spellEnd"/>
      <w:r w:rsidRPr="00D3684F">
        <w:rPr>
          <w:rFonts w:ascii="Garamond" w:hAnsi="Garamond"/>
          <w:sz w:val="20"/>
          <w:szCs w:val="20"/>
        </w:rPr>
        <w:t xml:space="preserve"> te </w:t>
      </w:r>
      <w:proofErr w:type="spellStart"/>
      <w:r w:rsidRPr="00D3684F">
        <w:rPr>
          <w:rFonts w:ascii="Garamond" w:hAnsi="Garamond"/>
          <w:sz w:val="20"/>
          <w:szCs w:val="20"/>
        </w:rPr>
        <w:t>służą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wyłącznie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r w:rsidR="00887E2E">
        <w:rPr>
          <w:rFonts w:ascii="Garamond" w:hAnsi="Garamond"/>
          <w:sz w:val="20"/>
          <w:szCs w:val="20"/>
        </w:rPr>
        <w:t>“</w:t>
      </w:r>
      <w:r w:rsidRPr="00D3684F">
        <w:rPr>
          <w:rFonts w:ascii="Garamond" w:hAnsi="Garamond"/>
          <w:sz w:val="20"/>
          <w:szCs w:val="20"/>
        </w:rPr>
        <w:t xml:space="preserve">do </w:t>
      </w:r>
      <w:proofErr w:type="spellStart"/>
      <w:r w:rsidRPr="00D3684F">
        <w:rPr>
          <w:rFonts w:ascii="Garamond" w:hAnsi="Garamond"/>
          <w:sz w:val="20"/>
          <w:szCs w:val="20"/>
        </w:rPr>
        <w:t>zapewnienia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transmisji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komunikacji</w:t>
      </w:r>
      <w:proofErr w:type="spellEnd"/>
      <w:r w:rsidRPr="00D3684F">
        <w:rPr>
          <w:rFonts w:ascii="Garamond" w:hAnsi="Garamond"/>
          <w:sz w:val="20"/>
          <w:szCs w:val="20"/>
        </w:rPr>
        <w:t xml:space="preserve"> za </w:t>
      </w:r>
      <w:proofErr w:type="spellStart"/>
      <w:r w:rsidRPr="00D3684F">
        <w:rPr>
          <w:rFonts w:ascii="Garamond" w:hAnsi="Garamond"/>
          <w:sz w:val="20"/>
          <w:szCs w:val="20"/>
        </w:rPr>
        <w:t>pośrednictwem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elektronicznych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sieci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komunikacyjnych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lub</w:t>
      </w:r>
      <w:proofErr w:type="spellEnd"/>
      <w:r w:rsidRPr="00D3684F">
        <w:rPr>
          <w:rFonts w:ascii="Garamond" w:hAnsi="Garamond"/>
          <w:sz w:val="20"/>
          <w:szCs w:val="20"/>
        </w:rPr>
        <w:t xml:space="preserve">, </w:t>
      </w:r>
      <w:proofErr w:type="spellStart"/>
      <w:r w:rsidRPr="00D3684F">
        <w:rPr>
          <w:rFonts w:ascii="Garamond" w:hAnsi="Garamond"/>
          <w:sz w:val="20"/>
          <w:szCs w:val="20"/>
        </w:rPr>
        <w:t>jeśli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jest</w:t>
      </w:r>
      <w:proofErr w:type="spellEnd"/>
      <w:r w:rsidRPr="00D3684F">
        <w:rPr>
          <w:rFonts w:ascii="Garamond" w:hAnsi="Garamond"/>
          <w:sz w:val="20"/>
          <w:szCs w:val="20"/>
        </w:rPr>
        <w:t xml:space="preserve"> to </w:t>
      </w:r>
      <w:proofErr w:type="spellStart"/>
      <w:r w:rsidRPr="00D3684F">
        <w:rPr>
          <w:rFonts w:ascii="Garamond" w:hAnsi="Garamond"/>
          <w:sz w:val="20"/>
          <w:szCs w:val="20"/>
        </w:rPr>
        <w:t>niezbędne</w:t>
      </w:r>
      <w:proofErr w:type="spellEnd"/>
      <w:r w:rsidRPr="00D3684F">
        <w:rPr>
          <w:rFonts w:ascii="Garamond" w:hAnsi="Garamond"/>
          <w:sz w:val="20"/>
          <w:szCs w:val="20"/>
        </w:rPr>
        <w:t xml:space="preserve">, do </w:t>
      </w:r>
      <w:proofErr w:type="spellStart"/>
      <w:r w:rsidRPr="00D3684F">
        <w:rPr>
          <w:rFonts w:ascii="Garamond" w:hAnsi="Garamond"/>
          <w:sz w:val="20"/>
          <w:szCs w:val="20"/>
        </w:rPr>
        <w:t>świadczenia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usług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społeczeństwa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informacyjnego</w:t>
      </w:r>
      <w:proofErr w:type="spellEnd"/>
      <w:r w:rsidRPr="00D3684F">
        <w:rPr>
          <w:rFonts w:ascii="Garamond" w:hAnsi="Garamond"/>
          <w:sz w:val="20"/>
          <w:szCs w:val="20"/>
        </w:rPr>
        <w:t xml:space="preserve">, </w:t>
      </w:r>
      <w:proofErr w:type="spellStart"/>
      <w:r w:rsidRPr="00D3684F">
        <w:rPr>
          <w:rFonts w:ascii="Garamond" w:hAnsi="Garamond"/>
          <w:sz w:val="20"/>
          <w:szCs w:val="20"/>
        </w:rPr>
        <w:t>których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abonent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lub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użytkownik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wyraźnie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zażądał</w:t>
      </w:r>
      <w:proofErr w:type="spellEnd"/>
      <w:r w:rsidRPr="00D3684F">
        <w:rPr>
          <w:rFonts w:ascii="Garamond" w:hAnsi="Garamond"/>
          <w:sz w:val="20"/>
          <w:szCs w:val="20"/>
        </w:rPr>
        <w:t>” (</w:t>
      </w:r>
      <w:proofErr w:type="spellStart"/>
      <w:r w:rsidRPr="00D3684F">
        <w:rPr>
          <w:rFonts w:ascii="Garamond" w:hAnsi="Garamond"/>
          <w:sz w:val="20"/>
          <w:szCs w:val="20"/>
        </w:rPr>
        <w:t>zob</w:t>
      </w:r>
      <w:proofErr w:type="spellEnd"/>
      <w:r w:rsidRPr="00D3684F">
        <w:rPr>
          <w:rFonts w:ascii="Garamond" w:hAnsi="Garamond"/>
          <w:sz w:val="20"/>
          <w:szCs w:val="20"/>
        </w:rPr>
        <w:t xml:space="preserve">. art. 122 </w:t>
      </w:r>
      <w:proofErr w:type="spellStart"/>
      <w:r w:rsidRPr="00D3684F">
        <w:rPr>
          <w:rFonts w:ascii="Garamond" w:hAnsi="Garamond"/>
          <w:sz w:val="20"/>
          <w:szCs w:val="20"/>
        </w:rPr>
        <w:t>ust</w:t>
      </w:r>
      <w:proofErr w:type="spellEnd"/>
      <w:r w:rsidRPr="00D3684F">
        <w:rPr>
          <w:rFonts w:ascii="Garamond" w:hAnsi="Garamond"/>
          <w:sz w:val="20"/>
          <w:szCs w:val="20"/>
        </w:rPr>
        <w:t xml:space="preserve">. 1 </w:t>
      </w:r>
      <w:proofErr w:type="spellStart"/>
      <w:r w:rsidRPr="00D3684F">
        <w:rPr>
          <w:rFonts w:ascii="Garamond" w:hAnsi="Garamond"/>
          <w:sz w:val="20"/>
          <w:szCs w:val="20"/>
        </w:rPr>
        <w:t>Ustawy</w:t>
      </w:r>
      <w:proofErr w:type="spellEnd"/>
      <w:r w:rsidRPr="00D3684F">
        <w:rPr>
          <w:rFonts w:ascii="Garamond" w:hAnsi="Garamond"/>
          <w:sz w:val="20"/>
          <w:szCs w:val="20"/>
        </w:rPr>
        <w:t xml:space="preserve"> o </w:t>
      </w:r>
      <w:proofErr w:type="spellStart"/>
      <w:r w:rsidRPr="00D3684F">
        <w:rPr>
          <w:rFonts w:ascii="Garamond" w:hAnsi="Garamond"/>
          <w:sz w:val="20"/>
          <w:szCs w:val="20"/>
        </w:rPr>
        <w:t>ochronie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danych</w:t>
      </w:r>
      <w:proofErr w:type="spellEnd"/>
      <w:r w:rsidRPr="00D3684F">
        <w:rPr>
          <w:rFonts w:ascii="Garamond" w:hAnsi="Garamond"/>
          <w:sz w:val="20"/>
          <w:szCs w:val="20"/>
        </w:rPr>
        <w:t>).</w:t>
      </w:r>
    </w:p>
    <w:p w14:paraId="616923FF" w14:textId="77777777" w:rsidR="00D3684F" w:rsidRPr="00D3684F" w:rsidRDefault="00D3684F" w:rsidP="00D3684F">
      <w:pPr>
        <w:rPr>
          <w:rFonts w:ascii="Garamond" w:hAnsi="Garamond"/>
          <w:sz w:val="20"/>
          <w:szCs w:val="20"/>
        </w:rPr>
      </w:pPr>
      <w:proofErr w:type="spellStart"/>
      <w:r w:rsidRPr="00D3684F">
        <w:rPr>
          <w:rFonts w:ascii="Garamond" w:hAnsi="Garamond"/>
          <w:sz w:val="20"/>
          <w:szCs w:val="20"/>
        </w:rPr>
        <w:t>Systemy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informatyczne</w:t>
      </w:r>
      <w:proofErr w:type="spellEnd"/>
      <w:r w:rsidRPr="00D3684F">
        <w:rPr>
          <w:rFonts w:ascii="Garamond" w:hAnsi="Garamond"/>
          <w:sz w:val="20"/>
          <w:szCs w:val="20"/>
        </w:rPr>
        <w:t xml:space="preserve"> i </w:t>
      </w:r>
      <w:proofErr w:type="spellStart"/>
      <w:r w:rsidRPr="00D3684F">
        <w:rPr>
          <w:rFonts w:ascii="Garamond" w:hAnsi="Garamond"/>
          <w:sz w:val="20"/>
          <w:szCs w:val="20"/>
        </w:rPr>
        <w:t>oprogramowanie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wspierające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działanie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Aplikacji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analizują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wydajność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oraz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ewentualne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awarie</w:t>
      </w:r>
      <w:proofErr w:type="spellEnd"/>
      <w:r w:rsidRPr="00D3684F">
        <w:rPr>
          <w:rFonts w:ascii="Garamond" w:hAnsi="Garamond"/>
          <w:sz w:val="20"/>
          <w:szCs w:val="20"/>
        </w:rPr>
        <w:t xml:space="preserve"> i </w:t>
      </w:r>
      <w:proofErr w:type="spellStart"/>
      <w:r w:rsidRPr="00D3684F">
        <w:rPr>
          <w:rFonts w:ascii="Garamond" w:hAnsi="Garamond"/>
          <w:sz w:val="20"/>
          <w:szCs w:val="20"/>
        </w:rPr>
        <w:t>błędy</w:t>
      </w:r>
      <w:proofErr w:type="spellEnd"/>
      <w:r w:rsidRPr="00D3684F">
        <w:rPr>
          <w:rFonts w:ascii="Garamond" w:hAnsi="Garamond"/>
          <w:sz w:val="20"/>
          <w:szCs w:val="20"/>
        </w:rPr>
        <w:t>.</w:t>
      </w:r>
    </w:p>
    <w:p w14:paraId="1996DB1C" w14:textId="470EB105" w:rsidR="00D3684F" w:rsidRPr="00D3684F" w:rsidRDefault="00D3684F" w:rsidP="00D3684F">
      <w:pPr>
        <w:rPr>
          <w:rFonts w:ascii="Garamond" w:hAnsi="Garamond"/>
          <w:sz w:val="20"/>
          <w:szCs w:val="20"/>
        </w:rPr>
      </w:pPr>
      <w:proofErr w:type="spellStart"/>
      <w:r w:rsidRPr="00D3684F">
        <w:rPr>
          <w:rFonts w:ascii="Garamond" w:hAnsi="Garamond"/>
          <w:sz w:val="20"/>
          <w:szCs w:val="20"/>
        </w:rPr>
        <w:t>Aplikacja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korzysta</w:t>
      </w:r>
      <w:proofErr w:type="spellEnd"/>
      <w:r w:rsidRPr="00D3684F">
        <w:rPr>
          <w:rFonts w:ascii="Garamond" w:hAnsi="Garamond"/>
          <w:sz w:val="20"/>
          <w:szCs w:val="20"/>
        </w:rPr>
        <w:t xml:space="preserve"> z </w:t>
      </w:r>
      <w:proofErr w:type="spellStart"/>
      <w:r w:rsidRPr="00D3684F">
        <w:rPr>
          <w:rFonts w:ascii="Garamond" w:hAnsi="Garamond"/>
          <w:sz w:val="20"/>
          <w:szCs w:val="20"/>
        </w:rPr>
        <w:t>zestawu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narzędzi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deweloperskich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Firebase</w:t>
      </w:r>
      <w:proofErr w:type="spellEnd"/>
      <w:r w:rsidRPr="00D3684F">
        <w:rPr>
          <w:rFonts w:ascii="Garamond" w:hAnsi="Garamond"/>
          <w:sz w:val="20"/>
          <w:szCs w:val="20"/>
        </w:rPr>
        <w:t xml:space="preserve"> (</w:t>
      </w:r>
      <w:proofErr w:type="spellStart"/>
      <w:r w:rsidRPr="00D3684F">
        <w:rPr>
          <w:rFonts w:ascii="Garamond" w:hAnsi="Garamond"/>
          <w:sz w:val="20"/>
          <w:szCs w:val="20"/>
        </w:rPr>
        <w:t>dalej</w:t>
      </w:r>
      <w:proofErr w:type="spellEnd"/>
      <w:r w:rsidRPr="00D3684F">
        <w:rPr>
          <w:rFonts w:ascii="Garamond" w:hAnsi="Garamond"/>
          <w:sz w:val="20"/>
          <w:szCs w:val="20"/>
        </w:rPr>
        <w:t xml:space="preserve">: </w:t>
      </w:r>
      <w:r w:rsidR="00887E2E">
        <w:rPr>
          <w:rFonts w:ascii="Garamond" w:hAnsi="Garamond"/>
          <w:sz w:val="20"/>
          <w:szCs w:val="20"/>
        </w:rPr>
        <w:t>“</w:t>
      </w:r>
      <w:proofErr w:type="spellStart"/>
      <w:r w:rsidRPr="00D3684F">
        <w:rPr>
          <w:rFonts w:ascii="Garamond" w:hAnsi="Garamond"/>
          <w:b/>
          <w:bCs/>
          <w:sz w:val="20"/>
          <w:szCs w:val="20"/>
        </w:rPr>
        <w:t>Firebase</w:t>
      </w:r>
      <w:proofErr w:type="spellEnd"/>
      <w:r w:rsidRPr="00D3684F">
        <w:rPr>
          <w:rFonts w:ascii="Garamond" w:hAnsi="Garamond"/>
          <w:sz w:val="20"/>
          <w:szCs w:val="20"/>
        </w:rPr>
        <w:t xml:space="preserve">”) w </w:t>
      </w:r>
      <w:proofErr w:type="spellStart"/>
      <w:r w:rsidRPr="00D3684F">
        <w:rPr>
          <w:rFonts w:ascii="Garamond" w:hAnsi="Garamond"/>
          <w:sz w:val="20"/>
          <w:szCs w:val="20"/>
        </w:rPr>
        <w:t>celu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użycia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usługi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r w:rsidR="00887E2E">
        <w:rPr>
          <w:rFonts w:ascii="Garamond" w:hAnsi="Garamond"/>
          <w:i/>
          <w:iCs/>
          <w:sz w:val="20"/>
          <w:szCs w:val="20"/>
        </w:rPr>
        <w:t>“</w:t>
      </w:r>
      <w:proofErr w:type="spellStart"/>
      <w:r w:rsidRPr="00D3684F">
        <w:rPr>
          <w:rFonts w:ascii="Garamond" w:hAnsi="Garamond"/>
          <w:i/>
          <w:iCs/>
          <w:sz w:val="20"/>
          <w:szCs w:val="20"/>
        </w:rPr>
        <w:t>Firebase</w:t>
      </w:r>
      <w:proofErr w:type="spellEnd"/>
      <w:r w:rsidRPr="00D3684F">
        <w:rPr>
          <w:rFonts w:ascii="Garamond" w:hAnsi="Garamond"/>
          <w:i/>
          <w:iCs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i/>
          <w:iCs/>
          <w:sz w:val="20"/>
          <w:szCs w:val="20"/>
        </w:rPr>
        <w:t>Crashlytics</w:t>
      </w:r>
      <w:proofErr w:type="spellEnd"/>
      <w:r w:rsidRPr="00D3684F">
        <w:rPr>
          <w:rFonts w:ascii="Garamond" w:hAnsi="Garamond"/>
          <w:sz w:val="20"/>
          <w:szCs w:val="20"/>
        </w:rPr>
        <w:t>”.</w:t>
      </w:r>
    </w:p>
    <w:p w14:paraId="26FF8153" w14:textId="77777777" w:rsidR="00887E2E" w:rsidRPr="006B5934" w:rsidRDefault="00D3684F" w:rsidP="006B5934">
      <w:pPr>
        <w:spacing w:after="120" w:line="480" w:lineRule="auto"/>
        <w:rPr>
          <w:rFonts w:ascii="Garamond" w:hAnsi="Garamond"/>
          <w:sz w:val="20"/>
          <w:szCs w:val="20"/>
        </w:rPr>
      </w:pPr>
      <w:proofErr w:type="spellStart"/>
      <w:r w:rsidRPr="006B5934">
        <w:rPr>
          <w:rFonts w:ascii="Garamond" w:hAnsi="Garamond"/>
          <w:sz w:val="20"/>
          <w:szCs w:val="20"/>
        </w:rPr>
        <w:t>Korzystanie</w:t>
      </w:r>
      <w:proofErr w:type="spellEnd"/>
      <w:r w:rsidRPr="006B5934">
        <w:rPr>
          <w:rFonts w:ascii="Garamond" w:hAnsi="Garamond"/>
          <w:sz w:val="20"/>
          <w:szCs w:val="20"/>
        </w:rPr>
        <w:t xml:space="preserve"> z </w:t>
      </w:r>
      <w:proofErr w:type="spellStart"/>
      <w:r w:rsidRPr="006B5934">
        <w:rPr>
          <w:rFonts w:ascii="Garamond" w:hAnsi="Garamond"/>
          <w:sz w:val="20"/>
          <w:szCs w:val="20"/>
        </w:rPr>
        <w:t>Firebase</w:t>
      </w:r>
      <w:proofErr w:type="spellEnd"/>
      <w:r w:rsidRPr="006B5934">
        <w:rPr>
          <w:rFonts w:ascii="Garamond" w:hAnsi="Garamond"/>
          <w:sz w:val="20"/>
          <w:szCs w:val="20"/>
        </w:rPr>
        <w:t xml:space="preserve"> </w:t>
      </w:r>
      <w:proofErr w:type="spellStart"/>
      <w:r w:rsidRPr="006B5934">
        <w:rPr>
          <w:rFonts w:ascii="Garamond" w:hAnsi="Garamond"/>
          <w:sz w:val="20"/>
          <w:szCs w:val="20"/>
        </w:rPr>
        <w:t>umożliwia</w:t>
      </w:r>
      <w:proofErr w:type="spellEnd"/>
      <w:r w:rsidRPr="006B5934">
        <w:rPr>
          <w:rFonts w:ascii="Garamond" w:hAnsi="Garamond"/>
          <w:sz w:val="20"/>
          <w:szCs w:val="20"/>
        </w:rPr>
        <w:t>:</w:t>
      </w:r>
    </w:p>
    <w:p w14:paraId="3D3D1C3F" w14:textId="1A5A4D6D" w:rsidR="00887E2E" w:rsidRPr="0010027E" w:rsidRDefault="00D3684F" w:rsidP="00EE7F24">
      <w:pPr>
        <w:pStyle w:val="Paragrafoelenco"/>
        <w:numPr>
          <w:ilvl w:val="0"/>
          <w:numId w:val="34"/>
        </w:numPr>
        <w:spacing w:after="120" w:line="480" w:lineRule="auto"/>
        <w:ind w:left="714" w:hanging="357"/>
        <w:rPr>
          <w:rFonts w:ascii="Garamond" w:hAnsi="Garamond"/>
          <w:sz w:val="20"/>
          <w:szCs w:val="20"/>
        </w:rPr>
      </w:pPr>
      <w:proofErr w:type="spellStart"/>
      <w:r w:rsidRPr="0010027E">
        <w:rPr>
          <w:rFonts w:ascii="Garamond" w:hAnsi="Garamond"/>
          <w:sz w:val="20"/>
          <w:szCs w:val="20"/>
        </w:rPr>
        <w:t>identyfikację</w:t>
      </w:r>
      <w:proofErr w:type="spellEnd"/>
      <w:r w:rsidRPr="0010027E">
        <w:rPr>
          <w:rFonts w:ascii="Garamond" w:hAnsi="Garamond"/>
          <w:sz w:val="20"/>
          <w:szCs w:val="20"/>
        </w:rPr>
        <w:t xml:space="preserve"> </w:t>
      </w:r>
      <w:proofErr w:type="spellStart"/>
      <w:r w:rsidRPr="0010027E">
        <w:rPr>
          <w:rFonts w:ascii="Garamond" w:hAnsi="Garamond"/>
          <w:sz w:val="20"/>
          <w:szCs w:val="20"/>
        </w:rPr>
        <w:t>wersji</w:t>
      </w:r>
      <w:proofErr w:type="spellEnd"/>
      <w:r w:rsidRPr="0010027E">
        <w:rPr>
          <w:rFonts w:ascii="Garamond" w:hAnsi="Garamond"/>
          <w:sz w:val="20"/>
          <w:szCs w:val="20"/>
        </w:rPr>
        <w:t xml:space="preserve"> </w:t>
      </w:r>
      <w:proofErr w:type="spellStart"/>
      <w:r w:rsidRPr="0010027E">
        <w:rPr>
          <w:rFonts w:ascii="Garamond" w:hAnsi="Garamond"/>
          <w:sz w:val="20"/>
          <w:szCs w:val="20"/>
        </w:rPr>
        <w:t>Aplikacji</w:t>
      </w:r>
      <w:proofErr w:type="spellEnd"/>
      <w:r w:rsidRPr="0010027E">
        <w:rPr>
          <w:rFonts w:ascii="Garamond" w:hAnsi="Garamond"/>
          <w:sz w:val="20"/>
          <w:szCs w:val="20"/>
        </w:rPr>
        <w:t xml:space="preserve"> </w:t>
      </w:r>
      <w:proofErr w:type="spellStart"/>
      <w:r w:rsidRPr="0010027E">
        <w:rPr>
          <w:rFonts w:ascii="Garamond" w:hAnsi="Garamond"/>
          <w:sz w:val="20"/>
          <w:szCs w:val="20"/>
        </w:rPr>
        <w:t>zainstalowanych</w:t>
      </w:r>
      <w:proofErr w:type="spellEnd"/>
      <w:r w:rsidRPr="0010027E">
        <w:rPr>
          <w:rFonts w:ascii="Garamond" w:hAnsi="Garamond"/>
          <w:sz w:val="20"/>
          <w:szCs w:val="20"/>
        </w:rPr>
        <w:t xml:space="preserve"> </w:t>
      </w:r>
      <w:proofErr w:type="spellStart"/>
      <w:r w:rsidRPr="0010027E">
        <w:rPr>
          <w:rFonts w:ascii="Garamond" w:hAnsi="Garamond"/>
          <w:sz w:val="20"/>
          <w:szCs w:val="20"/>
        </w:rPr>
        <w:t>przez</w:t>
      </w:r>
      <w:proofErr w:type="spellEnd"/>
      <w:r w:rsidRPr="0010027E">
        <w:rPr>
          <w:rFonts w:ascii="Garamond" w:hAnsi="Garamond"/>
          <w:sz w:val="20"/>
          <w:szCs w:val="20"/>
        </w:rPr>
        <w:t xml:space="preserve"> </w:t>
      </w:r>
      <w:proofErr w:type="spellStart"/>
      <w:r w:rsidRPr="0010027E">
        <w:rPr>
          <w:rFonts w:ascii="Garamond" w:hAnsi="Garamond"/>
          <w:sz w:val="20"/>
          <w:szCs w:val="20"/>
        </w:rPr>
        <w:t>użytkownika</w:t>
      </w:r>
      <w:proofErr w:type="spellEnd"/>
      <w:r w:rsidRPr="0010027E">
        <w:rPr>
          <w:rFonts w:ascii="Garamond" w:hAnsi="Garamond"/>
          <w:sz w:val="20"/>
          <w:szCs w:val="20"/>
        </w:rPr>
        <w:t>;</w:t>
      </w:r>
    </w:p>
    <w:p w14:paraId="61D8BD0F" w14:textId="77777777" w:rsidR="00887E2E" w:rsidRPr="0010027E" w:rsidRDefault="00D3684F" w:rsidP="00EE7F24">
      <w:pPr>
        <w:pStyle w:val="Paragrafoelenco"/>
        <w:numPr>
          <w:ilvl w:val="0"/>
          <w:numId w:val="34"/>
        </w:numPr>
        <w:spacing w:after="120" w:line="480" w:lineRule="auto"/>
        <w:ind w:left="714" w:hanging="357"/>
        <w:rPr>
          <w:rFonts w:ascii="Garamond" w:hAnsi="Garamond"/>
          <w:sz w:val="20"/>
          <w:szCs w:val="20"/>
        </w:rPr>
      </w:pPr>
      <w:proofErr w:type="spellStart"/>
      <w:r w:rsidRPr="0010027E">
        <w:rPr>
          <w:rFonts w:ascii="Garamond" w:hAnsi="Garamond"/>
          <w:sz w:val="20"/>
          <w:szCs w:val="20"/>
        </w:rPr>
        <w:t>zbieranie</w:t>
      </w:r>
      <w:proofErr w:type="spellEnd"/>
      <w:r w:rsidRPr="0010027E">
        <w:rPr>
          <w:rFonts w:ascii="Garamond" w:hAnsi="Garamond"/>
          <w:sz w:val="20"/>
          <w:szCs w:val="20"/>
        </w:rPr>
        <w:t xml:space="preserve"> </w:t>
      </w:r>
      <w:proofErr w:type="spellStart"/>
      <w:r w:rsidRPr="0010027E">
        <w:rPr>
          <w:rFonts w:ascii="Garamond" w:hAnsi="Garamond"/>
          <w:sz w:val="20"/>
          <w:szCs w:val="20"/>
        </w:rPr>
        <w:t>zaszyfrowanych</w:t>
      </w:r>
      <w:proofErr w:type="spellEnd"/>
      <w:r w:rsidRPr="0010027E">
        <w:rPr>
          <w:rFonts w:ascii="Garamond" w:hAnsi="Garamond"/>
          <w:sz w:val="20"/>
          <w:szCs w:val="20"/>
        </w:rPr>
        <w:t xml:space="preserve"> </w:t>
      </w:r>
      <w:proofErr w:type="spellStart"/>
      <w:r w:rsidRPr="0010027E">
        <w:rPr>
          <w:rFonts w:ascii="Garamond" w:hAnsi="Garamond"/>
          <w:sz w:val="20"/>
          <w:szCs w:val="20"/>
        </w:rPr>
        <w:t>danych</w:t>
      </w:r>
      <w:proofErr w:type="spellEnd"/>
      <w:r w:rsidRPr="0010027E">
        <w:rPr>
          <w:rFonts w:ascii="Garamond" w:hAnsi="Garamond"/>
          <w:sz w:val="20"/>
          <w:szCs w:val="20"/>
        </w:rPr>
        <w:t xml:space="preserve"> </w:t>
      </w:r>
      <w:proofErr w:type="spellStart"/>
      <w:r w:rsidRPr="0010027E">
        <w:rPr>
          <w:rFonts w:ascii="Garamond" w:hAnsi="Garamond"/>
          <w:sz w:val="20"/>
          <w:szCs w:val="20"/>
        </w:rPr>
        <w:t>dotyczących</w:t>
      </w:r>
      <w:proofErr w:type="spellEnd"/>
      <w:r w:rsidRPr="0010027E">
        <w:rPr>
          <w:rFonts w:ascii="Garamond" w:hAnsi="Garamond"/>
          <w:sz w:val="20"/>
          <w:szCs w:val="20"/>
        </w:rPr>
        <w:t xml:space="preserve"> </w:t>
      </w:r>
      <w:proofErr w:type="spellStart"/>
      <w:r w:rsidRPr="0010027E">
        <w:rPr>
          <w:rFonts w:ascii="Garamond" w:hAnsi="Garamond"/>
          <w:sz w:val="20"/>
          <w:szCs w:val="20"/>
        </w:rPr>
        <w:t>urządzenia</w:t>
      </w:r>
      <w:proofErr w:type="spellEnd"/>
      <w:r w:rsidRPr="0010027E">
        <w:rPr>
          <w:rFonts w:ascii="Garamond" w:hAnsi="Garamond"/>
          <w:sz w:val="20"/>
          <w:szCs w:val="20"/>
        </w:rPr>
        <w:t xml:space="preserve"> (</w:t>
      </w:r>
      <w:proofErr w:type="spellStart"/>
      <w:r w:rsidRPr="0010027E">
        <w:rPr>
          <w:rFonts w:ascii="Garamond" w:hAnsi="Garamond"/>
          <w:sz w:val="20"/>
          <w:szCs w:val="20"/>
        </w:rPr>
        <w:t>producent</w:t>
      </w:r>
      <w:proofErr w:type="spellEnd"/>
      <w:r w:rsidRPr="0010027E">
        <w:rPr>
          <w:rFonts w:ascii="Garamond" w:hAnsi="Garamond"/>
          <w:sz w:val="20"/>
          <w:szCs w:val="20"/>
        </w:rPr>
        <w:t xml:space="preserve">, model) i </w:t>
      </w:r>
      <w:proofErr w:type="spellStart"/>
      <w:r w:rsidRPr="0010027E">
        <w:rPr>
          <w:rFonts w:ascii="Garamond" w:hAnsi="Garamond"/>
          <w:sz w:val="20"/>
          <w:szCs w:val="20"/>
        </w:rPr>
        <w:t>wersji</w:t>
      </w:r>
      <w:proofErr w:type="spellEnd"/>
      <w:r w:rsidRPr="0010027E">
        <w:rPr>
          <w:rFonts w:ascii="Garamond" w:hAnsi="Garamond"/>
          <w:sz w:val="20"/>
          <w:szCs w:val="20"/>
        </w:rPr>
        <w:t xml:space="preserve"> </w:t>
      </w:r>
      <w:proofErr w:type="spellStart"/>
      <w:r w:rsidRPr="0010027E">
        <w:rPr>
          <w:rFonts w:ascii="Garamond" w:hAnsi="Garamond"/>
          <w:sz w:val="20"/>
          <w:szCs w:val="20"/>
        </w:rPr>
        <w:t>systemu</w:t>
      </w:r>
      <w:proofErr w:type="spellEnd"/>
      <w:r w:rsidRPr="0010027E">
        <w:rPr>
          <w:rFonts w:ascii="Garamond" w:hAnsi="Garamond"/>
          <w:sz w:val="20"/>
          <w:szCs w:val="20"/>
        </w:rPr>
        <w:t xml:space="preserve"> </w:t>
      </w:r>
      <w:proofErr w:type="spellStart"/>
      <w:r w:rsidRPr="0010027E">
        <w:rPr>
          <w:rFonts w:ascii="Garamond" w:hAnsi="Garamond"/>
          <w:sz w:val="20"/>
          <w:szCs w:val="20"/>
        </w:rPr>
        <w:t>operacyjnego</w:t>
      </w:r>
      <w:proofErr w:type="spellEnd"/>
      <w:r w:rsidRPr="0010027E">
        <w:rPr>
          <w:rFonts w:ascii="Garamond" w:hAnsi="Garamond"/>
          <w:sz w:val="20"/>
          <w:szCs w:val="20"/>
        </w:rPr>
        <w:t>;</w:t>
      </w:r>
    </w:p>
    <w:p w14:paraId="23918FE8" w14:textId="77777777" w:rsidR="00887E2E" w:rsidRPr="0010027E" w:rsidRDefault="00D3684F" w:rsidP="00EE7F24">
      <w:pPr>
        <w:pStyle w:val="Paragrafoelenco"/>
        <w:numPr>
          <w:ilvl w:val="0"/>
          <w:numId w:val="34"/>
        </w:numPr>
        <w:spacing w:after="120" w:line="480" w:lineRule="auto"/>
        <w:ind w:left="714" w:hanging="357"/>
        <w:rPr>
          <w:rFonts w:ascii="Garamond" w:hAnsi="Garamond"/>
          <w:sz w:val="20"/>
          <w:szCs w:val="20"/>
        </w:rPr>
      </w:pPr>
      <w:proofErr w:type="spellStart"/>
      <w:r w:rsidRPr="0010027E">
        <w:rPr>
          <w:rFonts w:ascii="Garamond" w:hAnsi="Garamond"/>
          <w:sz w:val="20"/>
          <w:szCs w:val="20"/>
        </w:rPr>
        <w:t>analizę</w:t>
      </w:r>
      <w:proofErr w:type="spellEnd"/>
      <w:r w:rsidRPr="0010027E">
        <w:rPr>
          <w:rFonts w:ascii="Garamond" w:hAnsi="Garamond"/>
          <w:sz w:val="20"/>
          <w:szCs w:val="20"/>
        </w:rPr>
        <w:t xml:space="preserve"> </w:t>
      </w:r>
      <w:proofErr w:type="spellStart"/>
      <w:r w:rsidRPr="0010027E">
        <w:rPr>
          <w:rFonts w:ascii="Garamond" w:hAnsi="Garamond"/>
          <w:sz w:val="20"/>
          <w:szCs w:val="20"/>
        </w:rPr>
        <w:t>przyczyn</w:t>
      </w:r>
      <w:proofErr w:type="spellEnd"/>
      <w:r w:rsidRPr="0010027E">
        <w:rPr>
          <w:rFonts w:ascii="Garamond" w:hAnsi="Garamond"/>
          <w:sz w:val="20"/>
          <w:szCs w:val="20"/>
        </w:rPr>
        <w:t xml:space="preserve"> i </w:t>
      </w:r>
      <w:proofErr w:type="spellStart"/>
      <w:r w:rsidRPr="0010027E">
        <w:rPr>
          <w:rFonts w:ascii="Garamond" w:hAnsi="Garamond"/>
          <w:sz w:val="20"/>
          <w:szCs w:val="20"/>
        </w:rPr>
        <w:t>szczegółów</w:t>
      </w:r>
      <w:proofErr w:type="spellEnd"/>
      <w:r w:rsidRPr="0010027E">
        <w:rPr>
          <w:rFonts w:ascii="Garamond" w:hAnsi="Garamond"/>
          <w:sz w:val="20"/>
          <w:szCs w:val="20"/>
        </w:rPr>
        <w:t xml:space="preserve"> </w:t>
      </w:r>
      <w:proofErr w:type="spellStart"/>
      <w:r w:rsidRPr="0010027E">
        <w:rPr>
          <w:rFonts w:ascii="Garamond" w:hAnsi="Garamond"/>
          <w:sz w:val="20"/>
          <w:szCs w:val="20"/>
        </w:rPr>
        <w:t>błędów</w:t>
      </w:r>
      <w:proofErr w:type="spellEnd"/>
      <w:r w:rsidRPr="0010027E">
        <w:rPr>
          <w:rFonts w:ascii="Garamond" w:hAnsi="Garamond"/>
          <w:sz w:val="20"/>
          <w:szCs w:val="20"/>
        </w:rPr>
        <w:t xml:space="preserve"> i </w:t>
      </w:r>
      <w:proofErr w:type="spellStart"/>
      <w:r w:rsidRPr="0010027E">
        <w:rPr>
          <w:rFonts w:ascii="Garamond" w:hAnsi="Garamond"/>
          <w:sz w:val="20"/>
          <w:szCs w:val="20"/>
        </w:rPr>
        <w:t>awarii</w:t>
      </w:r>
      <w:proofErr w:type="spellEnd"/>
      <w:r w:rsidRPr="0010027E">
        <w:rPr>
          <w:rFonts w:ascii="Garamond" w:hAnsi="Garamond"/>
          <w:sz w:val="20"/>
          <w:szCs w:val="20"/>
        </w:rPr>
        <w:t xml:space="preserve"> </w:t>
      </w:r>
      <w:proofErr w:type="spellStart"/>
      <w:r w:rsidRPr="0010027E">
        <w:rPr>
          <w:rFonts w:ascii="Garamond" w:hAnsi="Garamond"/>
          <w:sz w:val="20"/>
          <w:szCs w:val="20"/>
        </w:rPr>
        <w:t>podczas</w:t>
      </w:r>
      <w:proofErr w:type="spellEnd"/>
      <w:r w:rsidRPr="0010027E">
        <w:rPr>
          <w:rFonts w:ascii="Garamond" w:hAnsi="Garamond"/>
          <w:sz w:val="20"/>
          <w:szCs w:val="20"/>
        </w:rPr>
        <w:t xml:space="preserve"> </w:t>
      </w:r>
      <w:proofErr w:type="spellStart"/>
      <w:r w:rsidRPr="0010027E">
        <w:rPr>
          <w:rFonts w:ascii="Garamond" w:hAnsi="Garamond"/>
          <w:sz w:val="20"/>
          <w:szCs w:val="20"/>
        </w:rPr>
        <w:t>korzystania</w:t>
      </w:r>
      <w:proofErr w:type="spellEnd"/>
      <w:r w:rsidRPr="0010027E">
        <w:rPr>
          <w:rFonts w:ascii="Garamond" w:hAnsi="Garamond"/>
          <w:sz w:val="20"/>
          <w:szCs w:val="20"/>
        </w:rPr>
        <w:t xml:space="preserve"> z </w:t>
      </w:r>
      <w:proofErr w:type="spellStart"/>
      <w:r w:rsidRPr="0010027E">
        <w:rPr>
          <w:rFonts w:ascii="Garamond" w:hAnsi="Garamond"/>
          <w:sz w:val="20"/>
          <w:szCs w:val="20"/>
        </w:rPr>
        <w:t>Aplikacji</w:t>
      </w:r>
      <w:proofErr w:type="spellEnd"/>
      <w:r w:rsidRPr="0010027E">
        <w:rPr>
          <w:rFonts w:ascii="Garamond" w:hAnsi="Garamond"/>
          <w:sz w:val="20"/>
          <w:szCs w:val="20"/>
        </w:rPr>
        <w:t xml:space="preserve"> (</w:t>
      </w:r>
      <w:proofErr w:type="spellStart"/>
      <w:r w:rsidRPr="0010027E">
        <w:rPr>
          <w:rFonts w:ascii="Garamond" w:hAnsi="Garamond"/>
          <w:sz w:val="20"/>
          <w:szCs w:val="20"/>
        </w:rPr>
        <w:t>szczegółowe</w:t>
      </w:r>
      <w:proofErr w:type="spellEnd"/>
      <w:r w:rsidRPr="0010027E">
        <w:rPr>
          <w:rFonts w:ascii="Garamond" w:hAnsi="Garamond"/>
          <w:sz w:val="20"/>
          <w:szCs w:val="20"/>
        </w:rPr>
        <w:t xml:space="preserve"> </w:t>
      </w:r>
      <w:proofErr w:type="spellStart"/>
      <w:r w:rsidRPr="0010027E">
        <w:rPr>
          <w:rFonts w:ascii="Garamond" w:hAnsi="Garamond"/>
          <w:sz w:val="20"/>
          <w:szCs w:val="20"/>
        </w:rPr>
        <w:t>raporty</w:t>
      </w:r>
      <w:proofErr w:type="spellEnd"/>
      <w:r w:rsidRPr="0010027E">
        <w:rPr>
          <w:rFonts w:ascii="Garamond" w:hAnsi="Garamond"/>
          <w:sz w:val="20"/>
          <w:szCs w:val="20"/>
        </w:rPr>
        <w:t xml:space="preserve"> o </w:t>
      </w:r>
      <w:proofErr w:type="spellStart"/>
      <w:r w:rsidRPr="0010027E">
        <w:rPr>
          <w:rFonts w:ascii="Garamond" w:hAnsi="Garamond"/>
          <w:sz w:val="20"/>
          <w:szCs w:val="20"/>
        </w:rPr>
        <w:t>błędach</w:t>
      </w:r>
      <w:proofErr w:type="spellEnd"/>
      <w:r w:rsidRPr="0010027E">
        <w:rPr>
          <w:rFonts w:ascii="Garamond" w:hAnsi="Garamond"/>
          <w:sz w:val="20"/>
          <w:szCs w:val="20"/>
        </w:rPr>
        <w:t xml:space="preserve">, </w:t>
      </w:r>
      <w:proofErr w:type="spellStart"/>
      <w:r w:rsidRPr="0010027E">
        <w:rPr>
          <w:rFonts w:ascii="Garamond" w:hAnsi="Garamond"/>
          <w:sz w:val="20"/>
          <w:szCs w:val="20"/>
        </w:rPr>
        <w:t>stack</w:t>
      </w:r>
      <w:proofErr w:type="spellEnd"/>
      <w:r w:rsidRPr="0010027E">
        <w:rPr>
          <w:rFonts w:ascii="Garamond" w:hAnsi="Garamond"/>
          <w:sz w:val="20"/>
          <w:szCs w:val="20"/>
        </w:rPr>
        <w:t xml:space="preserve"> trace i </w:t>
      </w:r>
      <w:proofErr w:type="spellStart"/>
      <w:r w:rsidRPr="0010027E">
        <w:rPr>
          <w:rFonts w:ascii="Garamond" w:hAnsi="Garamond"/>
          <w:sz w:val="20"/>
          <w:szCs w:val="20"/>
        </w:rPr>
        <w:t>środowisko</w:t>
      </w:r>
      <w:proofErr w:type="spellEnd"/>
      <w:r w:rsidRPr="0010027E">
        <w:rPr>
          <w:rFonts w:ascii="Garamond" w:hAnsi="Garamond"/>
          <w:sz w:val="20"/>
          <w:szCs w:val="20"/>
        </w:rPr>
        <w:t xml:space="preserve"> </w:t>
      </w:r>
      <w:proofErr w:type="spellStart"/>
      <w:r w:rsidRPr="0010027E">
        <w:rPr>
          <w:rFonts w:ascii="Garamond" w:hAnsi="Garamond"/>
          <w:sz w:val="20"/>
          <w:szCs w:val="20"/>
        </w:rPr>
        <w:t>błędu</w:t>
      </w:r>
      <w:proofErr w:type="spellEnd"/>
      <w:r w:rsidRPr="0010027E">
        <w:rPr>
          <w:rFonts w:ascii="Garamond" w:hAnsi="Garamond"/>
          <w:sz w:val="20"/>
          <w:szCs w:val="20"/>
        </w:rPr>
        <w:t xml:space="preserve"> </w:t>
      </w:r>
      <w:proofErr w:type="spellStart"/>
      <w:r w:rsidRPr="0010027E">
        <w:rPr>
          <w:rFonts w:ascii="Garamond" w:hAnsi="Garamond"/>
          <w:sz w:val="20"/>
          <w:szCs w:val="20"/>
        </w:rPr>
        <w:t>dla</w:t>
      </w:r>
      <w:proofErr w:type="spellEnd"/>
      <w:r w:rsidRPr="0010027E">
        <w:rPr>
          <w:rFonts w:ascii="Garamond" w:hAnsi="Garamond"/>
          <w:sz w:val="20"/>
          <w:szCs w:val="20"/>
        </w:rPr>
        <w:t xml:space="preserve"> </w:t>
      </w:r>
      <w:proofErr w:type="spellStart"/>
      <w:r w:rsidRPr="0010027E">
        <w:rPr>
          <w:rFonts w:ascii="Garamond" w:hAnsi="Garamond"/>
          <w:sz w:val="20"/>
          <w:szCs w:val="20"/>
        </w:rPr>
        <w:t>deweloperów</w:t>
      </w:r>
      <w:proofErr w:type="spellEnd"/>
      <w:r w:rsidRPr="0010027E">
        <w:rPr>
          <w:rFonts w:ascii="Garamond" w:hAnsi="Garamond"/>
          <w:sz w:val="20"/>
          <w:szCs w:val="20"/>
        </w:rPr>
        <w:t xml:space="preserve"> do </w:t>
      </w:r>
      <w:proofErr w:type="spellStart"/>
      <w:r w:rsidRPr="0010027E">
        <w:rPr>
          <w:rFonts w:ascii="Garamond" w:hAnsi="Garamond"/>
          <w:sz w:val="20"/>
          <w:szCs w:val="20"/>
        </w:rPr>
        <w:t>diagnostyki</w:t>
      </w:r>
      <w:proofErr w:type="spellEnd"/>
      <w:r w:rsidRPr="0010027E">
        <w:rPr>
          <w:rFonts w:ascii="Garamond" w:hAnsi="Garamond"/>
          <w:sz w:val="20"/>
          <w:szCs w:val="20"/>
        </w:rPr>
        <w:t xml:space="preserve"> i </w:t>
      </w:r>
      <w:proofErr w:type="spellStart"/>
      <w:r w:rsidRPr="0010027E">
        <w:rPr>
          <w:rFonts w:ascii="Garamond" w:hAnsi="Garamond"/>
          <w:sz w:val="20"/>
          <w:szCs w:val="20"/>
        </w:rPr>
        <w:t>rozwiązania</w:t>
      </w:r>
      <w:proofErr w:type="spellEnd"/>
      <w:r w:rsidRPr="0010027E">
        <w:rPr>
          <w:rFonts w:ascii="Garamond" w:hAnsi="Garamond"/>
          <w:sz w:val="20"/>
          <w:szCs w:val="20"/>
        </w:rPr>
        <w:t xml:space="preserve"> </w:t>
      </w:r>
      <w:proofErr w:type="spellStart"/>
      <w:r w:rsidRPr="0010027E">
        <w:rPr>
          <w:rFonts w:ascii="Garamond" w:hAnsi="Garamond"/>
          <w:sz w:val="20"/>
          <w:szCs w:val="20"/>
        </w:rPr>
        <w:t>problemu</w:t>
      </w:r>
      <w:proofErr w:type="spellEnd"/>
      <w:r w:rsidRPr="0010027E">
        <w:rPr>
          <w:rFonts w:ascii="Garamond" w:hAnsi="Garamond"/>
          <w:sz w:val="20"/>
          <w:szCs w:val="20"/>
        </w:rPr>
        <w:t>);</w:t>
      </w:r>
    </w:p>
    <w:p w14:paraId="2F989E67" w14:textId="77777777" w:rsidR="00887E2E" w:rsidRPr="0010027E" w:rsidRDefault="00D3684F" w:rsidP="00EE7F24">
      <w:pPr>
        <w:pStyle w:val="Paragrafoelenco"/>
        <w:numPr>
          <w:ilvl w:val="0"/>
          <w:numId w:val="34"/>
        </w:numPr>
        <w:spacing w:after="120" w:line="480" w:lineRule="auto"/>
        <w:ind w:left="714" w:hanging="357"/>
        <w:rPr>
          <w:rFonts w:ascii="Garamond" w:hAnsi="Garamond"/>
          <w:sz w:val="20"/>
          <w:szCs w:val="20"/>
        </w:rPr>
      </w:pPr>
      <w:proofErr w:type="spellStart"/>
      <w:r w:rsidRPr="0010027E">
        <w:rPr>
          <w:rFonts w:ascii="Garamond" w:hAnsi="Garamond"/>
          <w:sz w:val="20"/>
          <w:szCs w:val="20"/>
        </w:rPr>
        <w:t>monitorowanie</w:t>
      </w:r>
      <w:proofErr w:type="spellEnd"/>
      <w:r w:rsidRPr="0010027E">
        <w:rPr>
          <w:rFonts w:ascii="Garamond" w:hAnsi="Garamond"/>
          <w:sz w:val="20"/>
          <w:szCs w:val="20"/>
        </w:rPr>
        <w:t xml:space="preserve"> </w:t>
      </w:r>
      <w:proofErr w:type="spellStart"/>
      <w:r w:rsidRPr="0010027E">
        <w:rPr>
          <w:rFonts w:ascii="Garamond" w:hAnsi="Garamond"/>
          <w:sz w:val="20"/>
          <w:szCs w:val="20"/>
        </w:rPr>
        <w:t>awarii</w:t>
      </w:r>
      <w:proofErr w:type="spellEnd"/>
      <w:r w:rsidRPr="0010027E">
        <w:rPr>
          <w:rFonts w:ascii="Garamond" w:hAnsi="Garamond"/>
          <w:sz w:val="20"/>
          <w:szCs w:val="20"/>
        </w:rPr>
        <w:t>;</w:t>
      </w:r>
    </w:p>
    <w:p w14:paraId="4B60831C" w14:textId="4B0CC766" w:rsidR="00D3684F" w:rsidRPr="0010027E" w:rsidRDefault="00D3684F" w:rsidP="00EE7F24">
      <w:pPr>
        <w:pStyle w:val="Paragrafoelenco"/>
        <w:numPr>
          <w:ilvl w:val="0"/>
          <w:numId w:val="34"/>
        </w:numPr>
        <w:spacing w:after="120" w:line="480" w:lineRule="auto"/>
        <w:ind w:left="714" w:hanging="357"/>
        <w:rPr>
          <w:rFonts w:ascii="Garamond" w:hAnsi="Garamond"/>
          <w:sz w:val="20"/>
          <w:szCs w:val="20"/>
        </w:rPr>
      </w:pPr>
      <w:proofErr w:type="spellStart"/>
      <w:r w:rsidRPr="0010027E">
        <w:rPr>
          <w:rFonts w:ascii="Garamond" w:hAnsi="Garamond"/>
          <w:sz w:val="20"/>
          <w:szCs w:val="20"/>
        </w:rPr>
        <w:t>poprawę</w:t>
      </w:r>
      <w:proofErr w:type="spellEnd"/>
      <w:r w:rsidRPr="0010027E">
        <w:rPr>
          <w:rFonts w:ascii="Garamond" w:hAnsi="Garamond"/>
          <w:sz w:val="20"/>
          <w:szCs w:val="20"/>
        </w:rPr>
        <w:t xml:space="preserve"> </w:t>
      </w:r>
      <w:proofErr w:type="spellStart"/>
      <w:r w:rsidRPr="0010027E">
        <w:rPr>
          <w:rFonts w:ascii="Garamond" w:hAnsi="Garamond"/>
          <w:sz w:val="20"/>
          <w:szCs w:val="20"/>
        </w:rPr>
        <w:t>ogólnej</w:t>
      </w:r>
      <w:proofErr w:type="spellEnd"/>
      <w:r w:rsidRPr="0010027E">
        <w:rPr>
          <w:rFonts w:ascii="Garamond" w:hAnsi="Garamond"/>
          <w:sz w:val="20"/>
          <w:szCs w:val="20"/>
        </w:rPr>
        <w:t xml:space="preserve"> </w:t>
      </w:r>
      <w:proofErr w:type="spellStart"/>
      <w:r w:rsidRPr="0010027E">
        <w:rPr>
          <w:rFonts w:ascii="Garamond" w:hAnsi="Garamond"/>
          <w:sz w:val="20"/>
          <w:szCs w:val="20"/>
        </w:rPr>
        <w:t>wydajności</w:t>
      </w:r>
      <w:proofErr w:type="spellEnd"/>
      <w:r w:rsidRPr="0010027E">
        <w:rPr>
          <w:rFonts w:ascii="Garamond" w:hAnsi="Garamond"/>
          <w:sz w:val="20"/>
          <w:szCs w:val="20"/>
        </w:rPr>
        <w:t xml:space="preserve"> i </w:t>
      </w:r>
      <w:proofErr w:type="spellStart"/>
      <w:r w:rsidRPr="0010027E">
        <w:rPr>
          <w:rFonts w:ascii="Garamond" w:hAnsi="Garamond"/>
          <w:sz w:val="20"/>
          <w:szCs w:val="20"/>
        </w:rPr>
        <w:t>stabilności</w:t>
      </w:r>
      <w:proofErr w:type="spellEnd"/>
      <w:r w:rsidRPr="0010027E">
        <w:rPr>
          <w:rFonts w:ascii="Garamond" w:hAnsi="Garamond"/>
          <w:sz w:val="20"/>
          <w:szCs w:val="20"/>
        </w:rPr>
        <w:t xml:space="preserve"> </w:t>
      </w:r>
      <w:proofErr w:type="spellStart"/>
      <w:r w:rsidRPr="0010027E">
        <w:rPr>
          <w:rFonts w:ascii="Garamond" w:hAnsi="Garamond"/>
          <w:sz w:val="20"/>
          <w:szCs w:val="20"/>
        </w:rPr>
        <w:t>Aplikacji</w:t>
      </w:r>
      <w:proofErr w:type="spellEnd"/>
      <w:r w:rsidRPr="0010027E">
        <w:rPr>
          <w:rFonts w:ascii="Garamond" w:hAnsi="Garamond"/>
          <w:sz w:val="20"/>
          <w:szCs w:val="20"/>
        </w:rPr>
        <w:t>.</w:t>
      </w:r>
    </w:p>
    <w:p w14:paraId="50929D04" w14:textId="77777777" w:rsidR="00D3684F" w:rsidRPr="00D3684F" w:rsidRDefault="00D3684F" w:rsidP="00D3684F">
      <w:pPr>
        <w:rPr>
          <w:rFonts w:ascii="Garamond" w:hAnsi="Garamond"/>
          <w:sz w:val="20"/>
          <w:szCs w:val="20"/>
        </w:rPr>
      </w:pPr>
      <w:proofErr w:type="spellStart"/>
      <w:r w:rsidRPr="00D3684F">
        <w:rPr>
          <w:rFonts w:ascii="Garamond" w:hAnsi="Garamond"/>
          <w:sz w:val="20"/>
          <w:szCs w:val="20"/>
        </w:rPr>
        <w:t>Spółka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używa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tego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narzędzia</w:t>
      </w:r>
      <w:proofErr w:type="spellEnd"/>
      <w:r w:rsidRPr="00D3684F">
        <w:rPr>
          <w:rFonts w:ascii="Garamond" w:hAnsi="Garamond"/>
          <w:sz w:val="20"/>
          <w:szCs w:val="20"/>
        </w:rPr>
        <w:t xml:space="preserve"> w </w:t>
      </w:r>
      <w:proofErr w:type="spellStart"/>
      <w:r w:rsidRPr="00D3684F">
        <w:rPr>
          <w:rFonts w:ascii="Garamond" w:hAnsi="Garamond"/>
          <w:sz w:val="20"/>
          <w:szCs w:val="20"/>
        </w:rPr>
        <w:t>celu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optymalizacji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działania</w:t>
      </w:r>
      <w:proofErr w:type="spellEnd"/>
      <w:r w:rsidRPr="00D3684F">
        <w:rPr>
          <w:rFonts w:ascii="Garamond" w:hAnsi="Garamond"/>
          <w:sz w:val="20"/>
          <w:szCs w:val="20"/>
        </w:rPr>
        <w:t xml:space="preserve"> i </w:t>
      </w:r>
      <w:proofErr w:type="spellStart"/>
      <w:r w:rsidRPr="00D3684F">
        <w:rPr>
          <w:rFonts w:ascii="Garamond" w:hAnsi="Garamond"/>
          <w:sz w:val="20"/>
          <w:szCs w:val="20"/>
        </w:rPr>
        <w:t>użyteczności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Aplikacji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oraz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wykonywania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niezbędnych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działań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konserwacyjnych</w:t>
      </w:r>
      <w:proofErr w:type="spellEnd"/>
      <w:r w:rsidRPr="00D3684F">
        <w:rPr>
          <w:rFonts w:ascii="Garamond" w:hAnsi="Garamond"/>
          <w:sz w:val="20"/>
          <w:szCs w:val="20"/>
        </w:rPr>
        <w:t>.</w:t>
      </w:r>
    </w:p>
    <w:p w14:paraId="239E861C" w14:textId="77777777" w:rsidR="00D3684F" w:rsidRPr="00D3684F" w:rsidRDefault="00D3684F" w:rsidP="00D3684F">
      <w:pPr>
        <w:rPr>
          <w:rFonts w:ascii="Garamond" w:hAnsi="Garamond"/>
          <w:sz w:val="20"/>
          <w:szCs w:val="20"/>
        </w:rPr>
      </w:pPr>
      <w:r w:rsidRPr="00D3684F">
        <w:rPr>
          <w:rFonts w:ascii="Garamond" w:hAnsi="Garamond"/>
          <w:sz w:val="20"/>
          <w:szCs w:val="20"/>
        </w:rPr>
        <w:lastRenderedPageBreak/>
        <w:t xml:space="preserve">Dane te </w:t>
      </w:r>
      <w:proofErr w:type="spellStart"/>
      <w:r w:rsidRPr="00D3684F">
        <w:rPr>
          <w:rFonts w:ascii="Garamond" w:hAnsi="Garamond"/>
          <w:sz w:val="20"/>
          <w:szCs w:val="20"/>
        </w:rPr>
        <w:t>mogą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być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również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wykorzystane</w:t>
      </w:r>
      <w:proofErr w:type="spellEnd"/>
      <w:r w:rsidRPr="00D3684F">
        <w:rPr>
          <w:rFonts w:ascii="Garamond" w:hAnsi="Garamond"/>
          <w:sz w:val="20"/>
          <w:szCs w:val="20"/>
        </w:rPr>
        <w:t xml:space="preserve"> w </w:t>
      </w:r>
      <w:proofErr w:type="spellStart"/>
      <w:r w:rsidRPr="00D3684F">
        <w:rPr>
          <w:rFonts w:ascii="Garamond" w:hAnsi="Garamond"/>
          <w:sz w:val="20"/>
          <w:szCs w:val="20"/>
        </w:rPr>
        <w:t>celu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wykonywania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lub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ochrony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praw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Spółki</w:t>
      </w:r>
      <w:proofErr w:type="spellEnd"/>
      <w:r w:rsidRPr="00D3684F">
        <w:rPr>
          <w:rFonts w:ascii="Garamond" w:hAnsi="Garamond"/>
          <w:sz w:val="20"/>
          <w:szCs w:val="20"/>
        </w:rPr>
        <w:t xml:space="preserve"> w </w:t>
      </w:r>
      <w:proofErr w:type="spellStart"/>
      <w:r w:rsidRPr="00D3684F">
        <w:rPr>
          <w:rFonts w:ascii="Garamond" w:hAnsi="Garamond"/>
          <w:sz w:val="20"/>
          <w:szCs w:val="20"/>
        </w:rPr>
        <w:t>postępowaniach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prawnych</w:t>
      </w:r>
      <w:proofErr w:type="spellEnd"/>
      <w:r w:rsidRPr="00D3684F">
        <w:rPr>
          <w:rFonts w:ascii="Garamond" w:hAnsi="Garamond"/>
          <w:sz w:val="20"/>
          <w:szCs w:val="20"/>
        </w:rPr>
        <w:t xml:space="preserve">, w </w:t>
      </w:r>
      <w:proofErr w:type="spellStart"/>
      <w:r w:rsidRPr="00D3684F">
        <w:rPr>
          <w:rFonts w:ascii="Garamond" w:hAnsi="Garamond"/>
          <w:sz w:val="20"/>
          <w:szCs w:val="20"/>
        </w:rPr>
        <w:t>tym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karnych</w:t>
      </w:r>
      <w:proofErr w:type="spellEnd"/>
      <w:r w:rsidRPr="00D3684F">
        <w:rPr>
          <w:rFonts w:ascii="Garamond" w:hAnsi="Garamond"/>
          <w:sz w:val="20"/>
          <w:szCs w:val="20"/>
        </w:rPr>
        <w:t>.</w:t>
      </w:r>
    </w:p>
    <w:p w14:paraId="138BA9FB" w14:textId="77777777" w:rsidR="00D3684F" w:rsidRPr="00D3684F" w:rsidRDefault="00D3684F" w:rsidP="00D3684F">
      <w:pPr>
        <w:rPr>
          <w:rFonts w:ascii="Garamond" w:hAnsi="Garamond"/>
          <w:sz w:val="20"/>
          <w:szCs w:val="20"/>
        </w:rPr>
      </w:pPr>
      <w:proofErr w:type="spellStart"/>
      <w:r w:rsidRPr="00D3684F">
        <w:rPr>
          <w:rFonts w:ascii="Garamond" w:hAnsi="Garamond"/>
          <w:sz w:val="20"/>
          <w:szCs w:val="20"/>
        </w:rPr>
        <w:t>Zgodnie</w:t>
      </w:r>
      <w:proofErr w:type="spellEnd"/>
      <w:r w:rsidRPr="00D3684F">
        <w:rPr>
          <w:rFonts w:ascii="Garamond" w:hAnsi="Garamond"/>
          <w:sz w:val="20"/>
          <w:szCs w:val="20"/>
        </w:rPr>
        <w:t xml:space="preserve"> z art. 122 </w:t>
      </w:r>
      <w:proofErr w:type="spellStart"/>
      <w:r w:rsidRPr="00D3684F">
        <w:rPr>
          <w:rFonts w:ascii="Garamond" w:hAnsi="Garamond"/>
          <w:sz w:val="20"/>
          <w:szCs w:val="20"/>
        </w:rPr>
        <w:t>ust</w:t>
      </w:r>
      <w:proofErr w:type="spellEnd"/>
      <w:r w:rsidRPr="00D3684F">
        <w:rPr>
          <w:rFonts w:ascii="Garamond" w:hAnsi="Garamond"/>
          <w:sz w:val="20"/>
          <w:szCs w:val="20"/>
        </w:rPr>
        <w:t xml:space="preserve">. 1 </w:t>
      </w:r>
      <w:proofErr w:type="spellStart"/>
      <w:r w:rsidRPr="00D3684F">
        <w:rPr>
          <w:rFonts w:ascii="Garamond" w:hAnsi="Garamond"/>
          <w:sz w:val="20"/>
          <w:szCs w:val="20"/>
        </w:rPr>
        <w:t>Ustawy</w:t>
      </w:r>
      <w:proofErr w:type="spellEnd"/>
      <w:r w:rsidRPr="00D3684F">
        <w:rPr>
          <w:rFonts w:ascii="Garamond" w:hAnsi="Garamond"/>
          <w:sz w:val="20"/>
          <w:szCs w:val="20"/>
        </w:rPr>
        <w:t xml:space="preserve"> o </w:t>
      </w:r>
      <w:proofErr w:type="spellStart"/>
      <w:r w:rsidRPr="00D3684F">
        <w:rPr>
          <w:rFonts w:ascii="Garamond" w:hAnsi="Garamond"/>
          <w:sz w:val="20"/>
          <w:szCs w:val="20"/>
        </w:rPr>
        <w:t>ochronie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danych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przetwarzanie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powyższych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informacji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nie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wymaga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zgody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użytkownika</w:t>
      </w:r>
      <w:proofErr w:type="spellEnd"/>
      <w:r w:rsidRPr="00D3684F">
        <w:rPr>
          <w:rFonts w:ascii="Garamond" w:hAnsi="Garamond"/>
          <w:sz w:val="20"/>
          <w:szCs w:val="20"/>
        </w:rPr>
        <w:t xml:space="preserve">. </w:t>
      </w:r>
      <w:proofErr w:type="spellStart"/>
      <w:r w:rsidRPr="00D3684F">
        <w:rPr>
          <w:rFonts w:ascii="Garamond" w:hAnsi="Garamond"/>
          <w:sz w:val="20"/>
          <w:szCs w:val="20"/>
        </w:rPr>
        <w:t>Podstawą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prawną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przetwarzania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jest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prawnie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uzasadniony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interes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Administratora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zgodnie</w:t>
      </w:r>
      <w:proofErr w:type="spellEnd"/>
      <w:r w:rsidRPr="00D3684F">
        <w:rPr>
          <w:rFonts w:ascii="Garamond" w:hAnsi="Garamond"/>
          <w:sz w:val="20"/>
          <w:szCs w:val="20"/>
        </w:rPr>
        <w:t xml:space="preserve"> z art. 6 </w:t>
      </w:r>
      <w:proofErr w:type="spellStart"/>
      <w:r w:rsidRPr="00D3684F">
        <w:rPr>
          <w:rFonts w:ascii="Garamond" w:hAnsi="Garamond"/>
          <w:sz w:val="20"/>
          <w:szCs w:val="20"/>
        </w:rPr>
        <w:t>ust</w:t>
      </w:r>
      <w:proofErr w:type="spellEnd"/>
      <w:r w:rsidRPr="00D3684F">
        <w:rPr>
          <w:rFonts w:ascii="Garamond" w:hAnsi="Garamond"/>
          <w:sz w:val="20"/>
          <w:szCs w:val="20"/>
        </w:rPr>
        <w:t xml:space="preserve">. 1 </w:t>
      </w:r>
      <w:proofErr w:type="spellStart"/>
      <w:r w:rsidRPr="00D3684F">
        <w:rPr>
          <w:rFonts w:ascii="Garamond" w:hAnsi="Garamond"/>
          <w:sz w:val="20"/>
          <w:szCs w:val="20"/>
        </w:rPr>
        <w:t>lit</w:t>
      </w:r>
      <w:proofErr w:type="spellEnd"/>
      <w:r w:rsidRPr="00D3684F">
        <w:rPr>
          <w:rFonts w:ascii="Garamond" w:hAnsi="Garamond"/>
          <w:sz w:val="20"/>
          <w:szCs w:val="20"/>
        </w:rPr>
        <w:t>. f RODO.</w:t>
      </w:r>
    </w:p>
    <w:p w14:paraId="481F143B" w14:textId="77777777" w:rsidR="0030216E" w:rsidRPr="0030216E" w:rsidRDefault="00D3684F" w:rsidP="00D3684F">
      <w:pPr>
        <w:numPr>
          <w:ilvl w:val="0"/>
          <w:numId w:val="27"/>
        </w:numPr>
        <w:rPr>
          <w:rFonts w:ascii="Garamond" w:hAnsi="Garamond"/>
          <w:sz w:val="20"/>
          <w:szCs w:val="20"/>
        </w:rPr>
      </w:pPr>
      <w:r w:rsidRPr="00D3684F">
        <w:rPr>
          <w:rFonts w:ascii="Garamond" w:hAnsi="Garamond"/>
          <w:b/>
          <w:bCs/>
          <w:sz w:val="20"/>
          <w:szCs w:val="20"/>
        </w:rPr>
        <w:t xml:space="preserve">Dane </w:t>
      </w:r>
      <w:proofErr w:type="spellStart"/>
      <w:r w:rsidRPr="00D3684F">
        <w:rPr>
          <w:rFonts w:ascii="Garamond" w:hAnsi="Garamond"/>
          <w:b/>
          <w:bCs/>
          <w:sz w:val="20"/>
          <w:szCs w:val="20"/>
        </w:rPr>
        <w:t>przekazywane</w:t>
      </w:r>
      <w:proofErr w:type="spellEnd"/>
      <w:r w:rsidRPr="00D3684F">
        <w:rPr>
          <w:rFonts w:ascii="Garamond" w:hAnsi="Garamond"/>
          <w:b/>
          <w:bCs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b/>
          <w:bCs/>
          <w:sz w:val="20"/>
          <w:szCs w:val="20"/>
        </w:rPr>
        <w:t>bezpośrednio</w:t>
      </w:r>
      <w:proofErr w:type="spellEnd"/>
      <w:r w:rsidRPr="00D3684F">
        <w:rPr>
          <w:rFonts w:ascii="Garamond" w:hAnsi="Garamond"/>
          <w:b/>
          <w:bCs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b/>
          <w:bCs/>
          <w:sz w:val="20"/>
          <w:szCs w:val="20"/>
        </w:rPr>
        <w:t>przez</w:t>
      </w:r>
      <w:proofErr w:type="spellEnd"/>
      <w:r w:rsidRPr="00D3684F">
        <w:rPr>
          <w:rFonts w:ascii="Garamond" w:hAnsi="Garamond"/>
          <w:b/>
          <w:bCs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b/>
          <w:bCs/>
          <w:sz w:val="20"/>
          <w:szCs w:val="20"/>
        </w:rPr>
        <w:t>użytkownika</w:t>
      </w:r>
      <w:proofErr w:type="spellEnd"/>
    </w:p>
    <w:p w14:paraId="7004B26F" w14:textId="2669E912" w:rsidR="00D3684F" w:rsidRPr="00D3684F" w:rsidRDefault="00D3684F" w:rsidP="0030216E">
      <w:pPr>
        <w:rPr>
          <w:rFonts w:ascii="Garamond" w:hAnsi="Garamond"/>
          <w:sz w:val="20"/>
          <w:szCs w:val="20"/>
        </w:rPr>
      </w:pPr>
      <w:proofErr w:type="spellStart"/>
      <w:r w:rsidRPr="00D3684F">
        <w:rPr>
          <w:rFonts w:ascii="Garamond" w:hAnsi="Garamond"/>
          <w:sz w:val="20"/>
          <w:szCs w:val="20"/>
        </w:rPr>
        <w:t>Korzystanie</w:t>
      </w:r>
      <w:proofErr w:type="spellEnd"/>
      <w:r w:rsidRPr="00D3684F">
        <w:rPr>
          <w:rFonts w:ascii="Garamond" w:hAnsi="Garamond"/>
          <w:sz w:val="20"/>
          <w:szCs w:val="20"/>
        </w:rPr>
        <w:t xml:space="preserve"> z </w:t>
      </w:r>
      <w:proofErr w:type="spellStart"/>
      <w:r w:rsidRPr="00D3684F">
        <w:rPr>
          <w:rFonts w:ascii="Garamond" w:hAnsi="Garamond"/>
          <w:sz w:val="20"/>
          <w:szCs w:val="20"/>
        </w:rPr>
        <w:t>niektórych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funkcji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Aplikacji</w:t>
      </w:r>
      <w:proofErr w:type="spellEnd"/>
      <w:r w:rsidRPr="00D3684F">
        <w:rPr>
          <w:rFonts w:ascii="Garamond" w:hAnsi="Garamond"/>
          <w:sz w:val="20"/>
          <w:szCs w:val="20"/>
        </w:rPr>
        <w:t xml:space="preserve"> (</w:t>
      </w:r>
      <w:proofErr w:type="spellStart"/>
      <w:r w:rsidRPr="00D3684F">
        <w:rPr>
          <w:rFonts w:ascii="Garamond" w:hAnsi="Garamond"/>
          <w:sz w:val="20"/>
          <w:szCs w:val="20"/>
        </w:rPr>
        <w:t>np</w:t>
      </w:r>
      <w:proofErr w:type="spellEnd"/>
      <w:r w:rsidRPr="00D3684F">
        <w:rPr>
          <w:rFonts w:ascii="Garamond" w:hAnsi="Garamond"/>
          <w:sz w:val="20"/>
          <w:szCs w:val="20"/>
        </w:rPr>
        <w:t xml:space="preserve">. </w:t>
      </w:r>
      <w:proofErr w:type="spellStart"/>
      <w:r w:rsidRPr="00D3684F">
        <w:rPr>
          <w:rFonts w:ascii="Garamond" w:hAnsi="Garamond"/>
          <w:sz w:val="20"/>
          <w:szCs w:val="20"/>
        </w:rPr>
        <w:t>rejestracja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użytkownika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umożliwiająca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przypisanie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produktu</w:t>
      </w:r>
      <w:proofErr w:type="spellEnd"/>
      <w:r w:rsidRPr="00D3684F">
        <w:rPr>
          <w:rFonts w:ascii="Garamond" w:hAnsi="Garamond"/>
          <w:sz w:val="20"/>
          <w:szCs w:val="20"/>
        </w:rPr>
        <w:t xml:space="preserve"> do konta) </w:t>
      </w:r>
      <w:proofErr w:type="spellStart"/>
      <w:r w:rsidRPr="00D3684F">
        <w:rPr>
          <w:rFonts w:ascii="Garamond" w:hAnsi="Garamond"/>
          <w:sz w:val="20"/>
          <w:szCs w:val="20"/>
        </w:rPr>
        <w:t>wymaga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podania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danych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osobowych</w:t>
      </w:r>
      <w:proofErr w:type="spellEnd"/>
      <w:r w:rsidRPr="00D3684F">
        <w:rPr>
          <w:rFonts w:ascii="Garamond" w:hAnsi="Garamond"/>
          <w:sz w:val="20"/>
          <w:szCs w:val="20"/>
        </w:rPr>
        <w:t xml:space="preserve">. W </w:t>
      </w:r>
      <w:proofErr w:type="spellStart"/>
      <w:r w:rsidRPr="00D3684F">
        <w:rPr>
          <w:rFonts w:ascii="Garamond" w:hAnsi="Garamond"/>
          <w:sz w:val="20"/>
          <w:szCs w:val="20"/>
        </w:rPr>
        <w:t>takich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przypadkach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użytkownik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otrzymuje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osobną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informację</w:t>
      </w:r>
      <w:proofErr w:type="spellEnd"/>
      <w:r w:rsidRPr="00D3684F">
        <w:rPr>
          <w:rFonts w:ascii="Garamond" w:hAnsi="Garamond"/>
          <w:sz w:val="20"/>
          <w:szCs w:val="20"/>
        </w:rPr>
        <w:t xml:space="preserve"> w </w:t>
      </w:r>
      <w:proofErr w:type="spellStart"/>
      <w:r w:rsidRPr="00D3684F">
        <w:rPr>
          <w:rFonts w:ascii="Garamond" w:hAnsi="Garamond"/>
          <w:sz w:val="20"/>
          <w:szCs w:val="20"/>
        </w:rPr>
        <w:t>momencie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zbierania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danych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zgodnie</w:t>
      </w:r>
      <w:proofErr w:type="spellEnd"/>
      <w:r w:rsidRPr="00D3684F">
        <w:rPr>
          <w:rFonts w:ascii="Garamond" w:hAnsi="Garamond"/>
          <w:sz w:val="20"/>
          <w:szCs w:val="20"/>
        </w:rPr>
        <w:t xml:space="preserve"> z art. 13 RODO.</w:t>
      </w:r>
    </w:p>
    <w:p w14:paraId="7F3E4BA0" w14:textId="77777777" w:rsidR="00D3684F" w:rsidRPr="00D3684F" w:rsidRDefault="00D3684F" w:rsidP="00D3684F">
      <w:pPr>
        <w:rPr>
          <w:rFonts w:ascii="Garamond" w:hAnsi="Garamond"/>
          <w:sz w:val="20"/>
          <w:szCs w:val="20"/>
        </w:rPr>
      </w:pPr>
      <w:r w:rsidRPr="00D3684F">
        <w:rPr>
          <w:rFonts w:ascii="Garamond" w:hAnsi="Garamond"/>
          <w:b/>
          <w:bCs/>
          <w:sz w:val="20"/>
          <w:szCs w:val="20"/>
        </w:rPr>
        <w:t>UDOSTĘPNIANIE DANYCH</w:t>
      </w:r>
      <w:r w:rsidRPr="00D3684F">
        <w:rPr>
          <w:rFonts w:ascii="Garamond" w:hAnsi="Garamond"/>
          <w:sz w:val="20"/>
          <w:szCs w:val="20"/>
        </w:rPr>
        <w:br/>
        <w:t xml:space="preserve">Z </w:t>
      </w:r>
      <w:proofErr w:type="spellStart"/>
      <w:r w:rsidRPr="00D3684F">
        <w:rPr>
          <w:rFonts w:ascii="Garamond" w:hAnsi="Garamond"/>
          <w:sz w:val="20"/>
          <w:szCs w:val="20"/>
        </w:rPr>
        <w:t>wyjątkiem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danych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wymienionych</w:t>
      </w:r>
      <w:proofErr w:type="spellEnd"/>
      <w:r w:rsidRPr="00D3684F">
        <w:rPr>
          <w:rFonts w:ascii="Garamond" w:hAnsi="Garamond"/>
          <w:sz w:val="20"/>
          <w:szCs w:val="20"/>
        </w:rPr>
        <w:t xml:space="preserve"> w </w:t>
      </w:r>
      <w:proofErr w:type="spellStart"/>
      <w:r w:rsidRPr="00D3684F">
        <w:rPr>
          <w:rFonts w:ascii="Garamond" w:hAnsi="Garamond"/>
          <w:sz w:val="20"/>
          <w:szCs w:val="20"/>
        </w:rPr>
        <w:t>punkcie</w:t>
      </w:r>
      <w:proofErr w:type="spellEnd"/>
      <w:r w:rsidRPr="00D3684F">
        <w:rPr>
          <w:rFonts w:ascii="Garamond" w:hAnsi="Garamond"/>
          <w:sz w:val="20"/>
          <w:szCs w:val="20"/>
        </w:rPr>
        <w:t xml:space="preserve"> 2, </w:t>
      </w:r>
      <w:proofErr w:type="spellStart"/>
      <w:r w:rsidRPr="00D3684F">
        <w:rPr>
          <w:rFonts w:ascii="Garamond" w:hAnsi="Garamond"/>
          <w:sz w:val="20"/>
          <w:szCs w:val="20"/>
        </w:rPr>
        <w:t>podanie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danych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osobowych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odbywa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się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automatycznie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podczas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uruchamiania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Aplikacji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na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urządzeniu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mobilnym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użytkownika</w:t>
      </w:r>
      <w:proofErr w:type="spellEnd"/>
      <w:r w:rsidRPr="00D3684F">
        <w:rPr>
          <w:rFonts w:ascii="Garamond" w:hAnsi="Garamond"/>
          <w:sz w:val="20"/>
          <w:szCs w:val="20"/>
        </w:rPr>
        <w:t>.</w:t>
      </w:r>
    </w:p>
    <w:p w14:paraId="13E82A58" w14:textId="77777777" w:rsidR="00D3684F" w:rsidRPr="00D3684F" w:rsidRDefault="00D3684F" w:rsidP="00D3684F">
      <w:pPr>
        <w:rPr>
          <w:rFonts w:ascii="Garamond" w:hAnsi="Garamond"/>
          <w:sz w:val="20"/>
          <w:szCs w:val="20"/>
        </w:rPr>
      </w:pPr>
      <w:r w:rsidRPr="00D3684F">
        <w:rPr>
          <w:rFonts w:ascii="Garamond" w:hAnsi="Garamond"/>
          <w:sz w:val="20"/>
          <w:szCs w:val="20"/>
        </w:rPr>
        <w:t xml:space="preserve">Dane </w:t>
      </w:r>
      <w:proofErr w:type="spellStart"/>
      <w:r w:rsidRPr="00D3684F">
        <w:rPr>
          <w:rFonts w:ascii="Garamond" w:hAnsi="Garamond"/>
          <w:sz w:val="20"/>
          <w:szCs w:val="20"/>
        </w:rPr>
        <w:t>osobowe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mogą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być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przekazywane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niezależnym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administratorom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danych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lub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podmiotom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przetwarzającym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wskazanym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przez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Administratora</w:t>
      </w:r>
      <w:proofErr w:type="spellEnd"/>
      <w:r w:rsidRPr="00D3684F">
        <w:rPr>
          <w:rFonts w:ascii="Garamond" w:hAnsi="Garamond"/>
          <w:sz w:val="20"/>
          <w:szCs w:val="20"/>
        </w:rPr>
        <w:t xml:space="preserve">, </w:t>
      </w:r>
      <w:proofErr w:type="spellStart"/>
      <w:r w:rsidRPr="00D3684F">
        <w:rPr>
          <w:rFonts w:ascii="Garamond" w:hAnsi="Garamond"/>
          <w:sz w:val="20"/>
          <w:szCs w:val="20"/>
        </w:rPr>
        <w:t>którzy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świadczą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usługi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związane</w:t>
      </w:r>
      <w:proofErr w:type="spellEnd"/>
      <w:r w:rsidRPr="00D3684F">
        <w:rPr>
          <w:rFonts w:ascii="Garamond" w:hAnsi="Garamond"/>
          <w:sz w:val="20"/>
          <w:szCs w:val="20"/>
        </w:rPr>
        <w:t xml:space="preserve"> z celami </w:t>
      </w:r>
      <w:proofErr w:type="spellStart"/>
      <w:r w:rsidRPr="00D3684F">
        <w:rPr>
          <w:rFonts w:ascii="Garamond" w:hAnsi="Garamond"/>
          <w:sz w:val="20"/>
          <w:szCs w:val="20"/>
        </w:rPr>
        <w:t>określonymi</w:t>
      </w:r>
      <w:proofErr w:type="spellEnd"/>
      <w:r w:rsidRPr="00D3684F">
        <w:rPr>
          <w:rFonts w:ascii="Garamond" w:hAnsi="Garamond"/>
          <w:sz w:val="20"/>
          <w:szCs w:val="20"/>
        </w:rPr>
        <w:t xml:space="preserve"> w </w:t>
      </w:r>
      <w:proofErr w:type="spellStart"/>
      <w:r w:rsidRPr="00D3684F">
        <w:rPr>
          <w:rFonts w:ascii="Garamond" w:hAnsi="Garamond"/>
          <w:sz w:val="20"/>
          <w:szCs w:val="20"/>
        </w:rPr>
        <w:t>niniejszym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dokumencie</w:t>
      </w:r>
      <w:proofErr w:type="spellEnd"/>
      <w:r w:rsidRPr="00D3684F">
        <w:rPr>
          <w:rFonts w:ascii="Garamond" w:hAnsi="Garamond"/>
          <w:sz w:val="20"/>
          <w:szCs w:val="20"/>
        </w:rPr>
        <w:t xml:space="preserve">, </w:t>
      </w:r>
      <w:proofErr w:type="spellStart"/>
      <w:r w:rsidRPr="00D3684F">
        <w:rPr>
          <w:rFonts w:ascii="Garamond" w:hAnsi="Garamond"/>
          <w:sz w:val="20"/>
          <w:szCs w:val="20"/>
        </w:rPr>
        <w:t>np</w:t>
      </w:r>
      <w:proofErr w:type="spellEnd"/>
      <w:r w:rsidRPr="00D3684F">
        <w:rPr>
          <w:rFonts w:ascii="Garamond" w:hAnsi="Garamond"/>
          <w:sz w:val="20"/>
          <w:szCs w:val="20"/>
        </w:rPr>
        <w:t xml:space="preserve">. </w:t>
      </w:r>
      <w:proofErr w:type="spellStart"/>
      <w:r w:rsidRPr="00D3684F">
        <w:rPr>
          <w:rFonts w:ascii="Garamond" w:hAnsi="Garamond"/>
          <w:sz w:val="20"/>
          <w:szCs w:val="20"/>
        </w:rPr>
        <w:t>utrzymanie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Aplikacji</w:t>
      </w:r>
      <w:proofErr w:type="spellEnd"/>
      <w:r w:rsidRPr="00D3684F">
        <w:rPr>
          <w:rFonts w:ascii="Garamond" w:hAnsi="Garamond"/>
          <w:sz w:val="20"/>
          <w:szCs w:val="20"/>
        </w:rPr>
        <w:t>.</w:t>
      </w:r>
      <w:r w:rsidRPr="00D3684F">
        <w:rPr>
          <w:rFonts w:ascii="Garamond" w:hAnsi="Garamond"/>
          <w:sz w:val="20"/>
          <w:szCs w:val="20"/>
        </w:rPr>
        <w:br/>
      </w:r>
      <w:proofErr w:type="spellStart"/>
      <w:r w:rsidRPr="00D3684F">
        <w:rPr>
          <w:rFonts w:ascii="Garamond" w:hAnsi="Garamond"/>
          <w:sz w:val="20"/>
          <w:szCs w:val="20"/>
        </w:rPr>
        <w:t>Pełną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listę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podmiotów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przetwarzających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można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uzyskać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pod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adresem</w:t>
      </w:r>
      <w:proofErr w:type="spellEnd"/>
      <w:r w:rsidRPr="00D3684F">
        <w:rPr>
          <w:rFonts w:ascii="Garamond" w:hAnsi="Garamond"/>
          <w:sz w:val="20"/>
          <w:szCs w:val="20"/>
        </w:rPr>
        <w:t xml:space="preserve"> e-mail: privacy@elica.com</w:t>
      </w:r>
    </w:p>
    <w:p w14:paraId="4CAD3721" w14:textId="77777777" w:rsidR="00D3684F" w:rsidRPr="00D3684F" w:rsidRDefault="00D3684F" w:rsidP="00D3684F">
      <w:pPr>
        <w:rPr>
          <w:rFonts w:ascii="Garamond" w:hAnsi="Garamond"/>
          <w:sz w:val="20"/>
          <w:szCs w:val="20"/>
        </w:rPr>
      </w:pPr>
      <w:r w:rsidRPr="00D3684F">
        <w:rPr>
          <w:rFonts w:ascii="Garamond" w:hAnsi="Garamond"/>
          <w:b/>
          <w:bCs/>
          <w:sz w:val="20"/>
          <w:szCs w:val="20"/>
        </w:rPr>
        <w:t>OSOBY UPRAWNIONE DO PRZETWARZANIA DANYCH</w:t>
      </w:r>
      <w:r w:rsidRPr="00D3684F">
        <w:rPr>
          <w:rFonts w:ascii="Garamond" w:hAnsi="Garamond"/>
          <w:sz w:val="20"/>
          <w:szCs w:val="20"/>
        </w:rPr>
        <w:br/>
        <w:t xml:space="preserve">Dane </w:t>
      </w:r>
      <w:proofErr w:type="spellStart"/>
      <w:r w:rsidRPr="00D3684F">
        <w:rPr>
          <w:rFonts w:ascii="Garamond" w:hAnsi="Garamond"/>
          <w:sz w:val="20"/>
          <w:szCs w:val="20"/>
        </w:rPr>
        <w:t>osobowe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mogą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być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przetwarzane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przez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pracowników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Administratora</w:t>
      </w:r>
      <w:proofErr w:type="spellEnd"/>
      <w:r w:rsidRPr="00D3684F">
        <w:rPr>
          <w:rFonts w:ascii="Garamond" w:hAnsi="Garamond"/>
          <w:sz w:val="20"/>
          <w:szCs w:val="20"/>
        </w:rPr>
        <w:t xml:space="preserve">, </w:t>
      </w:r>
      <w:proofErr w:type="spellStart"/>
      <w:r w:rsidRPr="00D3684F">
        <w:rPr>
          <w:rFonts w:ascii="Garamond" w:hAnsi="Garamond"/>
          <w:sz w:val="20"/>
          <w:szCs w:val="20"/>
        </w:rPr>
        <w:t>którzy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otrzymali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wyraźne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upoważnienie</w:t>
      </w:r>
      <w:proofErr w:type="spellEnd"/>
      <w:r w:rsidRPr="00D3684F">
        <w:rPr>
          <w:rFonts w:ascii="Garamond" w:hAnsi="Garamond"/>
          <w:sz w:val="20"/>
          <w:szCs w:val="20"/>
        </w:rPr>
        <w:t xml:space="preserve"> i </w:t>
      </w:r>
      <w:proofErr w:type="spellStart"/>
      <w:r w:rsidRPr="00D3684F">
        <w:rPr>
          <w:rFonts w:ascii="Garamond" w:hAnsi="Garamond"/>
          <w:sz w:val="20"/>
          <w:szCs w:val="20"/>
        </w:rPr>
        <w:t>odpowiednie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instrukcje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operacyjne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gramStart"/>
      <w:r w:rsidRPr="00D3684F">
        <w:rPr>
          <w:rFonts w:ascii="Garamond" w:hAnsi="Garamond"/>
          <w:sz w:val="20"/>
          <w:szCs w:val="20"/>
        </w:rPr>
        <w:t>od</w:t>
      </w:r>
      <w:proofErr w:type="gram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Spółki</w:t>
      </w:r>
      <w:proofErr w:type="spellEnd"/>
      <w:r w:rsidRPr="00D3684F">
        <w:rPr>
          <w:rFonts w:ascii="Garamond" w:hAnsi="Garamond"/>
          <w:sz w:val="20"/>
          <w:szCs w:val="20"/>
        </w:rPr>
        <w:t>.</w:t>
      </w:r>
    </w:p>
    <w:p w14:paraId="2C28B991" w14:textId="77777777" w:rsidR="00D3684F" w:rsidRPr="00D3684F" w:rsidRDefault="00D3684F" w:rsidP="00D3684F">
      <w:pPr>
        <w:rPr>
          <w:rFonts w:ascii="Garamond" w:hAnsi="Garamond"/>
          <w:sz w:val="20"/>
          <w:szCs w:val="20"/>
        </w:rPr>
      </w:pPr>
      <w:r w:rsidRPr="00D3684F">
        <w:rPr>
          <w:rFonts w:ascii="Garamond" w:hAnsi="Garamond"/>
          <w:b/>
          <w:bCs/>
          <w:sz w:val="20"/>
          <w:szCs w:val="20"/>
        </w:rPr>
        <w:t>PRZEKAZYWANIE DANYCH POZA UE</w:t>
      </w:r>
      <w:r w:rsidRPr="00D3684F">
        <w:rPr>
          <w:rFonts w:ascii="Garamond" w:hAnsi="Garamond"/>
          <w:sz w:val="20"/>
          <w:szCs w:val="20"/>
        </w:rPr>
        <w:br/>
      </w:r>
      <w:proofErr w:type="spellStart"/>
      <w:r w:rsidRPr="00D3684F">
        <w:rPr>
          <w:rFonts w:ascii="Garamond" w:hAnsi="Garamond"/>
          <w:sz w:val="20"/>
          <w:szCs w:val="20"/>
        </w:rPr>
        <w:t>Jeżeli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dane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są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przekazywane</w:t>
      </w:r>
      <w:proofErr w:type="spellEnd"/>
      <w:r w:rsidRPr="00D3684F">
        <w:rPr>
          <w:rFonts w:ascii="Garamond" w:hAnsi="Garamond"/>
          <w:sz w:val="20"/>
          <w:szCs w:val="20"/>
        </w:rPr>
        <w:t xml:space="preserve"> do </w:t>
      </w:r>
      <w:proofErr w:type="spellStart"/>
      <w:r w:rsidRPr="00D3684F">
        <w:rPr>
          <w:rFonts w:ascii="Garamond" w:hAnsi="Garamond"/>
          <w:sz w:val="20"/>
          <w:szCs w:val="20"/>
        </w:rPr>
        <w:t>państw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spoza</w:t>
      </w:r>
      <w:proofErr w:type="spellEnd"/>
      <w:r w:rsidRPr="00D3684F">
        <w:rPr>
          <w:rFonts w:ascii="Garamond" w:hAnsi="Garamond"/>
          <w:sz w:val="20"/>
          <w:szCs w:val="20"/>
        </w:rPr>
        <w:t xml:space="preserve"> Unii </w:t>
      </w:r>
      <w:proofErr w:type="spellStart"/>
      <w:r w:rsidRPr="00D3684F">
        <w:rPr>
          <w:rFonts w:ascii="Garamond" w:hAnsi="Garamond"/>
          <w:sz w:val="20"/>
          <w:szCs w:val="20"/>
        </w:rPr>
        <w:t>Europejskiej</w:t>
      </w:r>
      <w:proofErr w:type="spellEnd"/>
      <w:r w:rsidRPr="00D3684F">
        <w:rPr>
          <w:rFonts w:ascii="Garamond" w:hAnsi="Garamond"/>
          <w:sz w:val="20"/>
          <w:szCs w:val="20"/>
        </w:rPr>
        <w:t xml:space="preserve"> (UE) </w:t>
      </w:r>
      <w:proofErr w:type="spellStart"/>
      <w:r w:rsidRPr="00D3684F">
        <w:rPr>
          <w:rFonts w:ascii="Garamond" w:hAnsi="Garamond"/>
          <w:sz w:val="20"/>
          <w:szCs w:val="20"/>
        </w:rPr>
        <w:t>lub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Europejskiego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Obszaru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Gospodarczego</w:t>
      </w:r>
      <w:proofErr w:type="spellEnd"/>
      <w:r w:rsidRPr="00D3684F">
        <w:rPr>
          <w:rFonts w:ascii="Garamond" w:hAnsi="Garamond"/>
          <w:sz w:val="20"/>
          <w:szCs w:val="20"/>
        </w:rPr>
        <w:t xml:space="preserve"> (EOG), </w:t>
      </w:r>
      <w:proofErr w:type="spellStart"/>
      <w:r w:rsidRPr="00D3684F">
        <w:rPr>
          <w:rFonts w:ascii="Garamond" w:hAnsi="Garamond"/>
          <w:sz w:val="20"/>
          <w:szCs w:val="20"/>
        </w:rPr>
        <w:t>które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nie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zapewniają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odpowiedniego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poziomu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ochrony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według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Komisji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Europejskiej</w:t>
      </w:r>
      <w:proofErr w:type="spellEnd"/>
      <w:r w:rsidRPr="00D3684F">
        <w:rPr>
          <w:rFonts w:ascii="Garamond" w:hAnsi="Garamond"/>
          <w:sz w:val="20"/>
          <w:szCs w:val="20"/>
        </w:rPr>
        <w:t xml:space="preserve">, </w:t>
      </w:r>
      <w:proofErr w:type="spellStart"/>
      <w:r w:rsidRPr="00D3684F">
        <w:rPr>
          <w:rFonts w:ascii="Garamond" w:hAnsi="Garamond"/>
          <w:sz w:val="20"/>
          <w:szCs w:val="20"/>
        </w:rPr>
        <w:t>przekazanie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odbywa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się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zgodnie</w:t>
      </w:r>
      <w:proofErr w:type="spellEnd"/>
      <w:r w:rsidRPr="00D3684F">
        <w:rPr>
          <w:rFonts w:ascii="Garamond" w:hAnsi="Garamond"/>
          <w:sz w:val="20"/>
          <w:szCs w:val="20"/>
        </w:rPr>
        <w:t xml:space="preserve"> z </w:t>
      </w:r>
      <w:proofErr w:type="spellStart"/>
      <w:r w:rsidRPr="00D3684F">
        <w:rPr>
          <w:rFonts w:ascii="Garamond" w:hAnsi="Garamond"/>
          <w:sz w:val="20"/>
          <w:szCs w:val="20"/>
        </w:rPr>
        <w:t>mechanizmami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przewidzianymi</w:t>
      </w:r>
      <w:proofErr w:type="spellEnd"/>
      <w:r w:rsidRPr="00D3684F">
        <w:rPr>
          <w:rFonts w:ascii="Garamond" w:hAnsi="Garamond"/>
          <w:sz w:val="20"/>
          <w:szCs w:val="20"/>
        </w:rPr>
        <w:t xml:space="preserve"> w art. 46 RODO (</w:t>
      </w:r>
      <w:proofErr w:type="spellStart"/>
      <w:r w:rsidRPr="00D3684F">
        <w:rPr>
          <w:rFonts w:ascii="Garamond" w:hAnsi="Garamond"/>
          <w:sz w:val="20"/>
          <w:szCs w:val="20"/>
        </w:rPr>
        <w:t>np</w:t>
      </w:r>
      <w:proofErr w:type="spellEnd"/>
      <w:r w:rsidRPr="00D3684F">
        <w:rPr>
          <w:rFonts w:ascii="Garamond" w:hAnsi="Garamond"/>
          <w:sz w:val="20"/>
          <w:szCs w:val="20"/>
        </w:rPr>
        <w:t xml:space="preserve">. </w:t>
      </w:r>
      <w:proofErr w:type="spellStart"/>
      <w:r w:rsidRPr="00D3684F">
        <w:rPr>
          <w:rFonts w:ascii="Garamond" w:hAnsi="Garamond"/>
          <w:sz w:val="20"/>
          <w:szCs w:val="20"/>
        </w:rPr>
        <w:t>standardowe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klauzule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umowne</w:t>
      </w:r>
      <w:proofErr w:type="spellEnd"/>
      <w:r w:rsidRPr="00D3684F">
        <w:rPr>
          <w:rFonts w:ascii="Garamond" w:hAnsi="Garamond"/>
          <w:sz w:val="20"/>
          <w:szCs w:val="20"/>
        </w:rPr>
        <w:t xml:space="preserve">), </w:t>
      </w:r>
      <w:proofErr w:type="spellStart"/>
      <w:r w:rsidRPr="00D3684F">
        <w:rPr>
          <w:rFonts w:ascii="Garamond" w:hAnsi="Garamond"/>
          <w:sz w:val="20"/>
          <w:szCs w:val="20"/>
        </w:rPr>
        <w:t>uwzględniając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ewentualną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konieczność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dodatkowych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środków</w:t>
      </w:r>
      <w:proofErr w:type="spellEnd"/>
      <w:r w:rsidRPr="00D3684F">
        <w:rPr>
          <w:rFonts w:ascii="Garamond" w:hAnsi="Garamond"/>
          <w:sz w:val="20"/>
          <w:szCs w:val="20"/>
        </w:rPr>
        <w:t xml:space="preserve"> w </w:t>
      </w:r>
      <w:proofErr w:type="spellStart"/>
      <w:r w:rsidRPr="00D3684F">
        <w:rPr>
          <w:rFonts w:ascii="Garamond" w:hAnsi="Garamond"/>
          <w:sz w:val="20"/>
          <w:szCs w:val="20"/>
        </w:rPr>
        <w:t>celu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zapewnienia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poziomu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ochrony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równoważnego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wymaganiom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prawa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unijnego</w:t>
      </w:r>
      <w:proofErr w:type="spellEnd"/>
      <w:r w:rsidRPr="00D3684F">
        <w:rPr>
          <w:rFonts w:ascii="Garamond" w:hAnsi="Garamond"/>
          <w:sz w:val="20"/>
          <w:szCs w:val="20"/>
        </w:rPr>
        <w:t>.</w:t>
      </w:r>
    </w:p>
    <w:p w14:paraId="3163BB94" w14:textId="77777777" w:rsidR="00D3684F" w:rsidRPr="00D3684F" w:rsidRDefault="00D3684F" w:rsidP="00520A40">
      <w:pPr>
        <w:spacing w:line="240" w:lineRule="atLeast"/>
        <w:rPr>
          <w:rFonts w:ascii="Garamond" w:hAnsi="Garamond"/>
          <w:sz w:val="20"/>
          <w:szCs w:val="20"/>
        </w:rPr>
      </w:pPr>
      <w:r w:rsidRPr="00D3684F">
        <w:rPr>
          <w:rFonts w:ascii="Garamond" w:hAnsi="Garamond"/>
          <w:b/>
          <w:bCs/>
          <w:sz w:val="20"/>
          <w:szCs w:val="20"/>
        </w:rPr>
        <w:t>PRAWA OSOBY, KTÓRA DOTYCZY DANYCH – SKARGA DO ORGANU NADZORCZEGO</w:t>
      </w:r>
      <w:r w:rsidRPr="00D3684F">
        <w:rPr>
          <w:rFonts w:ascii="Garamond" w:hAnsi="Garamond"/>
          <w:sz w:val="20"/>
          <w:szCs w:val="20"/>
        </w:rPr>
        <w:br/>
        <w:t xml:space="preserve">W </w:t>
      </w:r>
      <w:proofErr w:type="spellStart"/>
      <w:r w:rsidRPr="00D3684F">
        <w:rPr>
          <w:rFonts w:ascii="Garamond" w:hAnsi="Garamond"/>
          <w:sz w:val="20"/>
          <w:szCs w:val="20"/>
        </w:rPr>
        <w:t>celu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korzystania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ze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swoich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praw</w:t>
      </w:r>
      <w:proofErr w:type="spellEnd"/>
      <w:r w:rsidRPr="00D3684F">
        <w:rPr>
          <w:rFonts w:ascii="Garamond" w:hAnsi="Garamond"/>
          <w:sz w:val="20"/>
          <w:szCs w:val="20"/>
        </w:rPr>
        <w:t xml:space="preserve">, </w:t>
      </w:r>
      <w:proofErr w:type="spellStart"/>
      <w:r w:rsidRPr="00D3684F">
        <w:rPr>
          <w:rFonts w:ascii="Garamond" w:hAnsi="Garamond"/>
          <w:sz w:val="20"/>
          <w:szCs w:val="20"/>
        </w:rPr>
        <w:t>osoba</w:t>
      </w:r>
      <w:proofErr w:type="spellEnd"/>
      <w:r w:rsidRPr="00D3684F">
        <w:rPr>
          <w:rFonts w:ascii="Garamond" w:hAnsi="Garamond"/>
          <w:sz w:val="20"/>
          <w:szCs w:val="20"/>
        </w:rPr>
        <w:t xml:space="preserve">, </w:t>
      </w:r>
      <w:proofErr w:type="spellStart"/>
      <w:r w:rsidRPr="00D3684F">
        <w:rPr>
          <w:rFonts w:ascii="Garamond" w:hAnsi="Garamond"/>
          <w:sz w:val="20"/>
          <w:szCs w:val="20"/>
        </w:rPr>
        <w:t>której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dane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dotyczą</w:t>
      </w:r>
      <w:proofErr w:type="spellEnd"/>
      <w:r w:rsidRPr="00D3684F">
        <w:rPr>
          <w:rFonts w:ascii="Garamond" w:hAnsi="Garamond"/>
          <w:sz w:val="20"/>
          <w:szCs w:val="20"/>
        </w:rPr>
        <w:t xml:space="preserve">, </w:t>
      </w:r>
      <w:proofErr w:type="spellStart"/>
      <w:r w:rsidRPr="00D3684F">
        <w:rPr>
          <w:rFonts w:ascii="Garamond" w:hAnsi="Garamond"/>
          <w:sz w:val="20"/>
          <w:szCs w:val="20"/>
        </w:rPr>
        <w:t>może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kontaktować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się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ze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Spółką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pod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adresem</w:t>
      </w:r>
      <w:proofErr w:type="spellEnd"/>
      <w:r w:rsidRPr="00D3684F">
        <w:rPr>
          <w:rFonts w:ascii="Garamond" w:hAnsi="Garamond"/>
          <w:sz w:val="20"/>
          <w:szCs w:val="20"/>
        </w:rPr>
        <w:t xml:space="preserve"> privacy@elica.com.</w:t>
      </w:r>
      <w:r w:rsidRPr="00D3684F">
        <w:rPr>
          <w:rFonts w:ascii="Garamond" w:hAnsi="Garamond"/>
          <w:sz w:val="20"/>
          <w:szCs w:val="20"/>
        </w:rPr>
        <w:br/>
      </w:r>
      <w:proofErr w:type="spellStart"/>
      <w:r w:rsidRPr="00D3684F">
        <w:rPr>
          <w:rFonts w:ascii="Garamond" w:hAnsi="Garamond"/>
          <w:sz w:val="20"/>
          <w:szCs w:val="20"/>
        </w:rPr>
        <w:t>Osoba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ta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może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żądać</w:t>
      </w:r>
      <w:proofErr w:type="spellEnd"/>
      <w:r w:rsidRPr="00D3684F">
        <w:rPr>
          <w:rFonts w:ascii="Garamond" w:hAnsi="Garamond"/>
          <w:sz w:val="20"/>
          <w:szCs w:val="20"/>
        </w:rPr>
        <w:t xml:space="preserve"> od </w:t>
      </w:r>
      <w:proofErr w:type="spellStart"/>
      <w:r w:rsidRPr="00D3684F">
        <w:rPr>
          <w:rFonts w:ascii="Garamond" w:hAnsi="Garamond"/>
          <w:sz w:val="20"/>
          <w:szCs w:val="20"/>
        </w:rPr>
        <w:t>Administratora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dostępu</w:t>
      </w:r>
      <w:proofErr w:type="spellEnd"/>
      <w:r w:rsidRPr="00D3684F">
        <w:rPr>
          <w:rFonts w:ascii="Garamond" w:hAnsi="Garamond"/>
          <w:sz w:val="20"/>
          <w:szCs w:val="20"/>
        </w:rPr>
        <w:t xml:space="preserve"> do </w:t>
      </w:r>
      <w:proofErr w:type="spellStart"/>
      <w:r w:rsidRPr="00D3684F">
        <w:rPr>
          <w:rFonts w:ascii="Garamond" w:hAnsi="Garamond"/>
          <w:sz w:val="20"/>
          <w:szCs w:val="20"/>
        </w:rPr>
        <w:t>swoich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danych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osobowych</w:t>
      </w:r>
      <w:proofErr w:type="spellEnd"/>
      <w:r w:rsidRPr="00D3684F">
        <w:rPr>
          <w:rFonts w:ascii="Garamond" w:hAnsi="Garamond"/>
          <w:sz w:val="20"/>
          <w:szCs w:val="20"/>
        </w:rPr>
        <w:t xml:space="preserve">, </w:t>
      </w:r>
      <w:proofErr w:type="spellStart"/>
      <w:r w:rsidRPr="00D3684F">
        <w:rPr>
          <w:rFonts w:ascii="Garamond" w:hAnsi="Garamond"/>
          <w:sz w:val="20"/>
          <w:szCs w:val="20"/>
        </w:rPr>
        <w:t>ich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usunięcia</w:t>
      </w:r>
      <w:proofErr w:type="spellEnd"/>
      <w:r w:rsidRPr="00D3684F">
        <w:rPr>
          <w:rFonts w:ascii="Garamond" w:hAnsi="Garamond"/>
          <w:sz w:val="20"/>
          <w:szCs w:val="20"/>
        </w:rPr>
        <w:t xml:space="preserve">, </w:t>
      </w:r>
      <w:proofErr w:type="spellStart"/>
      <w:r w:rsidRPr="00D3684F">
        <w:rPr>
          <w:rFonts w:ascii="Garamond" w:hAnsi="Garamond"/>
          <w:sz w:val="20"/>
          <w:szCs w:val="20"/>
        </w:rPr>
        <w:t>poprawienia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nieprawidłowych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danych</w:t>
      </w:r>
      <w:proofErr w:type="spellEnd"/>
      <w:r w:rsidRPr="00D3684F">
        <w:rPr>
          <w:rFonts w:ascii="Garamond" w:hAnsi="Garamond"/>
          <w:sz w:val="20"/>
          <w:szCs w:val="20"/>
        </w:rPr>
        <w:t xml:space="preserve">, </w:t>
      </w:r>
      <w:proofErr w:type="spellStart"/>
      <w:r w:rsidRPr="00D3684F">
        <w:rPr>
          <w:rFonts w:ascii="Garamond" w:hAnsi="Garamond"/>
          <w:sz w:val="20"/>
          <w:szCs w:val="20"/>
        </w:rPr>
        <w:t>uzupełnienia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brakujących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danych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lub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ograniczenia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przetwarzania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danych</w:t>
      </w:r>
      <w:proofErr w:type="spellEnd"/>
      <w:r w:rsidRPr="00D3684F">
        <w:rPr>
          <w:rFonts w:ascii="Garamond" w:hAnsi="Garamond"/>
          <w:sz w:val="20"/>
          <w:szCs w:val="20"/>
        </w:rPr>
        <w:t xml:space="preserve"> w </w:t>
      </w:r>
      <w:proofErr w:type="spellStart"/>
      <w:r w:rsidRPr="00D3684F">
        <w:rPr>
          <w:rFonts w:ascii="Garamond" w:hAnsi="Garamond"/>
          <w:sz w:val="20"/>
          <w:szCs w:val="20"/>
        </w:rPr>
        <w:t>przypadkach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określonych</w:t>
      </w:r>
      <w:proofErr w:type="spellEnd"/>
      <w:r w:rsidRPr="00D3684F">
        <w:rPr>
          <w:rFonts w:ascii="Garamond" w:hAnsi="Garamond"/>
          <w:sz w:val="20"/>
          <w:szCs w:val="20"/>
        </w:rPr>
        <w:t xml:space="preserve"> w art. 18 RODO.</w:t>
      </w:r>
    </w:p>
    <w:p w14:paraId="5A1FF6AE" w14:textId="77777777" w:rsidR="00D3684F" w:rsidRPr="00D3684F" w:rsidRDefault="00D3684F" w:rsidP="00520A40">
      <w:pPr>
        <w:spacing w:line="240" w:lineRule="atLeast"/>
        <w:rPr>
          <w:rFonts w:ascii="Garamond" w:hAnsi="Garamond"/>
          <w:sz w:val="20"/>
          <w:szCs w:val="20"/>
        </w:rPr>
      </w:pPr>
      <w:proofErr w:type="spellStart"/>
      <w:r w:rsidRPr="00D3684F">
        <w:rPr>
          <w:rFonts w:ascii="Garamond" w:hAnsi="Garamond"/>
          <w:sz w:val="20"/>
          <w:szCs w:val="20"/>
        </w:rPr>
        <w:t>Osoba</w:t>
      </w:r>
      <w:proofErr w:type="spellEnd"/>
      <w:r w:rsidRPr="00D3684F">
        <w:rPr>
          <w:rFonts w:ascii="Garamond" w:hAnsi="Garamond"/>
          <w:sz w:val="20"/>
          <w:szCs w:val="20"/>
        </w:rPr>
        <w:t xml:space="preserve">, </w:t>
      </w:r>
      <w:proofErr w:type="spellStart"/>
      <w:r w:rsidRPr="00D3684F">
        <w:rPr>
          <w:rFonts w:ascii="Garamond" w:hAnsi="Garamond"/>
          <w:sz w:val="20"/>
          <w:szCs w:val="20"/>
        </w:rPr>
        <w:t>której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dane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dotyczą</w:t>
      </w:r>
      <w:proofErr w:type="spellEnd"/>
      <w:r w:rsidRPr="00D3684F">
        <w:rPr>
          <w:rFonts w:ascii="Garamond" w:hAnsi="Garamond"/>
          <w:sz w:val="20"/>
          <w:szCs w:val="20"/>
        </w:rPr>
        <w:t xml:space="preserve">, </w:t>
      </w:r>
      <w:proofErr w:type="spellStart"/>
      <w:r w:rsidRPr="00D3684F">
        <w:rPr>
          <w:rFonts w:ascii="Garamond" w:hAnsi="Garamond"/>
          <w:sz w:val="20"/>
          <w:szCs w:val="20"/>
        </w:rPr>
        <w:t>może</w:t>
      </w:r>
      <w:proofErr w:type="spellEnd"/>
      <w:r w:rsidRPr="00D3684F">
        <w:rPr>
          <w:rFonts w:ascii="Garamond" w:hAnsi="Garamond"/>
          <w:sz w:val="20"/>
          <w:szCs w:val="20"/>
        </w:rPr>
        <w:t xml:space="preserve"> w </w:t>
      </w:r>
      <w:proofErr w:type="spellStart"/>
      <w:r w:rsidRPr="00D3684F">
        <w:rPr>
          <w:rFonts w:ascii="Garamond" w:hAnsi="Garamond"/>
          <w:sz w:val="20"/>
          <w:szCs w:val="20"/>
        </w:rPr>
        <w:t>każdej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chwili</w:t>
      </w:r>
      <w:proofErr w:type="spellEnd"/>
      <w:r w:rsidRPr="00D3684F">
        <w:rPr>
          <w:rFonts w:ascii="Garamond" w:hAnsi="Garamond"/>
          <w:sz w:val="20"/>
          <w:szCs w:val="20"/>
        </w:rPr>
        <w:t xml:space="preserve">, </w:t>
      </w:r>
      <w:proofErr w:type="spellStart"/>
      <w:r w:rsidRPr="00D3684F">
        <w:rPr>
          <w:rFonts w:ascii="Garamond" w:hAnsi="Garamond"/>
          <w:sz w:val="20"/>
          <w:szCs w:val="20"/>
        </w:rPr>
        <w:t>łatwo</w:t>
      </w:r>
      <w:proofErr w:type="spellEnd"/>
      <w:r w:rsidRPr="00D3684F">
        <w:rPr>
          <w:rFonts w:ascii="Garamond" w:hAnsi="Garamond"/>
          <w:sz w:val="20"/>
          <w:szCs w:val="20"/>
        </w:rPr>
        <w:t xml:space="preserve"> i </w:t>
      </w:r>
      <w:proofErr w:type="spellStart"/>
      <w:r w:rsidRPr="00D3684F">
        <w:rPr>
          <w:rFonts w:ascii="Garamond" w:hAnsi="Garamond"/>
          <w:sz w:val="20"/>
          <w:szCs w:val="20"/>
        </w:rPr>
        <w:t>bezpłatnie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sprzeciwić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się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przetwarzaniu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swoich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danych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osobowych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na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podstawie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prawnie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uzasadnionego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interesu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Administratora</w:t>
      </w:r>
      <w:proofErr w:type="spellEnd"/>
      <w:r w:rsidRPr="00D3684F">
        <w:rPr>
          <w:rFonts w:ascii="Garamond" w:hAnsi="Garamond"/>
          <w:sz w:val="20"/>
          <w:szCs w:val="20"/>
        </w:rPr>
        <w:t xml:space="preserve">, </w:t>
      </w:r>
      <w:proofErr w:type="spellStart"/>
      <w:r w:rsidRPr="00D3684F">
        <w:rPr>
          <w:rFonts w:ascii="Garamond" w:hAnsi="Garamond"/>
          <w:sz w:val="20"/>
          <w:szCs w:val="20"/>
        </w:rPr>
        <w:t>jeśli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sprzeciw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wynika</w:t>
      </w:r>
      <w:proofErr w:type="spellEnd"/>
      <w:r w:rsidRPr="00D3684F">
        <w:rPr>
          <w:rFonts w:ascii="Garamond" w:hAnsi="Garamond"/>
          <w:sz w:val="20"/>
          <w:szCs w:val="20"/>
        </w:rPr>
        <w:t xml:space="preserve"> z </w:t>
      </w:r>
      <w:proofErr w:type="spellStart"/>
      <w:r w:rsidRPr="00D3684F">
        <w:rPr>
          <w:rFonts w:ascii="Garamond" w:hAnsi="Garamond"/>
          <w:sz w:val="20"/>
          <w:szCs w:val="20"/>
        </w:rPr>
        <w:t>jej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szczególnej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sytuacji</w:t>
      </w:r>
      <w:proofErr w:type="spellEnd"/>
      <w:r w:rsidRPr="00D3684F">
        <w:rPr>
          <w:rFonts w:ascii="Garamond" w:hAnsi="Garamond"/>
          <w:sz w:val="20"/>
          <w:szCs w:val="20"/>
        </w:rPr>
        <w:t xml:space="preserve">, </w:t>
      </w:r>
      <w:proofErr w:type="spellStart"/>
      <w:r w:rsidRPr="00D3684F">
        <w:rPr>
          <w:rFonts w:ascii="Garamond" w:hAnsi="Garamond"/>
          <w:sz w:val="20"/>
          <w:szCs w:val="20"/>
        </w:rPr>
        <w:t>zgodnie</w:t>
      </w:r>
      <w:proofErr w:type="spellEnd"/>
      <w:r w:rsidRPr="00D3684F">
        <w:rPr>
          <w:rFonts w:ascii="Garamond" w:hAnsi="Garamond"/>
          <w:sz w:val="20"/>
          <w:szCs w:val="20"/>
        </w:rPr>
        <w:t xml:space="preserve"> z art. 21 RODO.</w:t>
      </w:r>
    </w:p>
    <w:p w14:paraId="174749DB" w14:textId="77777777" w:rsidR="00D3684F" w:rsidRDefault="00D3684F" w:rsidP="00520A40">
      <w:pPr>
        <w:spacing w:line="240" w:lineRule="atLeast"/>
        <w:rPr>
          <w:rFonts w:ascii="Garamond" w:hAnsi="Garamond"/>
          <w:sz w:val="20"/>
          <w:szCs w:val="20"/>
        </w:rPr>
      </w:pPr>
      <w:proofErr w:type="spellStart"/>
      <w:r w:rsidRPr="00D3684F">
        <w:rPr>
          <w:rFonts w:ascii="Garamond" w:hAnsi="Garamond"/>
          <w:sz w:val="20"/>
          <w:szCs w:val="20"/>
        </w:rPr>
        <w:t>Jeżeli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osoba</w:t>
      </w:r>
      <w:proofErr w:type="spellEnd"/>
      <w:r w:rsidRPr="00D3684F">
        <w:rPr>
          <w:rFonts w:ascii="Garamond" w:hAnsi="Garamond"/>
          <w:sz w:val="20"/>
          <w:szCs w:val="20"/>
        </w:rPr>
        <w:t xml:space="preserve">, </w:t>
      </w:r>
      <w:proofErr w:type="spellStart"/>
      <w:r w:rsidRPr="00D3684F">
        <w:rPr>
          <w:rFonts w:ascii="Garamond" w:hAnsi="Garamond"/>
          <w:sz w:val="20"/>
          <w:szCs w:val="20"/>
        </w:rPr>
        <w:t>której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dane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dotyczą</w:t>
      </w:r>
      <w:proofErr w:type="spellEnd"/>
      <w:r w:rsidRPr="00D3684F">
        <w:rPr>
          <w:rFonts w:ascii="Garamond" w:hAnsi="Garamond"/>
          <w:sz w:val="20"/>
          <w:szCs w:val="20"/>
        </w:rPr>
        <w:t xml:space="preserve">, </w:t>
      </w:r>
      <w:proofErr w:type="spellStart"/>
      <w:r w:rsidRPr="00D3684F">
        <w:rPr>
          <w:rFonts w:ascii="Garamond" w:hAnsi="Garamond"/>
          <w:sz w:val="20"/>
          <w:szCs w:val="20"/>
        </w:rPr>
        <w:t>chce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skorzystać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ze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swoich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praw</w:t>
      </w:r>
      <w:proofErr w:type="spellEnd"/>
      <w:r w:rsidRPr="00D3684F">
        <w:rPr>
          <w:rFonts w:ascii="Garamond" w:hAnsi="Garamond"/>
          <w:sz w:val="20"/>
          <w:szCs w:val="20"/>
        </w:rPr>
        <w:t xml:space="preserve">, </w:t>
      </w:r>
      <w:proofErr w:type="spellStart"/>
      <w:r w:rsidRPr="00D3684F">
        <w:rPr>
          <w:rFonts w:ascii="Garamond" w:hAnsi="Garamond"/>
          <w:sz w:val="20"/>
          <w:szCs w:val="20"/>
        </w:rPr>
        <w:t>Spółka</w:t>
      </w:r>
      <w:proofErr w:type="spellEnd"/>
      <w:r w:rsidRPr="00D3684F">
        <w:rPr>
          <w:rFonts w:ascii="Garamond" w:hAnsi="Garamond"/>
          <w:sz w:val="20"/>
          <w:szCs w:val="20"/>
        </w:rPr>
        <w:t xml:space="preserve"> – w </w:t>
      </w:r>
      <w:proofErr w:type="spellStart"/>
      <w:r w:rsidRPr="00D3684F">
        <w:rPr>
          <w:rFonts w:ascii="Garamond" w:hAnsi="Garamond"/>
          <w:sz w:val="20"/>
          <w:szCs w:val="20"/>
        </w:rPr>
        <w:t>przypadku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uzasadnionych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wątpliwości</w:t>
      </w:r>
      <w:proofErr w:type="spellEnd"/>
      <w:r w:rsidRPr="00D3684F">
        <w:rPr>
          <w:rFonts w:ascii="Garamond" w:hAnsi="Garamond"/>
          <w:sz w:val="20"/>
          <w:szCs w:val="20"/>
        </w:rPr>
        <w:t xml:space="preserve"> co do </w:t>
      </w:r>
      <w:proofErr w:type="spellStart"/>
      <w:r w:rsidRPr="00D3684F">
        <w:rPr>
          <w:rFonts w:ascii="Garamond" w:hAnsi="Garamond"/>
          <w:sz w:val="20"/>
          <w:szCs w:val="20"/>
        </w:rPr>
        <w:t>tożsamości</w:t>
      </w:r>
      <w:proofErr w:type="spellEnd"/>
      <w:r w:rsidRPr="00D3684F">
        <w:rPr>
          <w:rFonts w:ascii="Garamond" w:hAnsi="Garamond"/>
          <w:sz w:val="20"/>
          <w:szCs w:val="20"/>
        </w:rPr>
        <w:t xml:space="preserve"> – </w:t>
      </w:r>
      <w:proofErr w:type="spellStart"/>
      <w:r w:rsidRPr="00D3684F">
        <w:rPr>
          <w:rFonts w:ascii="Garamond" w:hAnsi="Garamond"/>
          <w:sz w:val="20"/>
          <w:szCs w:val="20"/>
        </w:rPr>
        <w:t>może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poprosić</w:t>
      </w:r>
      <w:proofErr w:type="spellEnd"/>
      <w:r w:rsidRPr="00D3684F">
        <w:rPr>
          <w:rFonts w:ascii="Garamond" w:hAnsi="Garamond"/>
          <w:sz w:val="20"/>
          <w:szCs w:val="20"/>
        </w:rPr>
        <w:t xml:space="preserve"> o </w:t>
      </w:r>
      <w:proofErr w:type="spellStart"/>
      <w:r w:rsidRPr="00D3684F">
        <w:rPr>
          <w:rFonts w:ascii="Garamond" w:hAnsi="Garamond"/>
          <w:sz w:val="20"/>
          <w:szCs w:val="20"/>
        </w:rPr>
        <w:t>jej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potwierdzenie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przed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przetworzeniem</w:t>
      </w:r>
      <w:proofErr w:type="spellEnd"/>
      <w:r w:rsidRPr="00D3684F">
        <w:rPr>
          <w:rFonts w:ascii="Garamond" w:hAnsi="Garamond"/>
          <w:sz w:val="20"/>
          <w:szCs w:val="20"/>
        </w:rPr>
        <w:t xml:space="preserve"> </w:t>
      </w:r>
      <w:proofErr w:type="spellStart"/>
      <w:r w:rsidRPr="00D3684F">
        <w:rPr>
          <w:rFonts w:ascii="Garamond" w:hAnsi="Garamond"/>
          <w:sz w:val="20"/>
          <w:szCs w:val="20"/>
        </w:rPr>
        <w:t>wniosku</w:t>
      </w:r>
      <w:proofErr w:type="spellEnd"/>
      <w:r w:rsidRPr="00D3684F">
        <w:rPr>
          <w:rFonts w:ascii="Garamond" w:hAnsi="Garamond"/>
          <w:sz w:val="20"/>
          <w:szCs w:val="20"/>
        </w:rPr>
        <w:t>.</w:t>
      </w:r>
    </w:p>
    <w:p w14:paraId="29270791" w14:textId="77777777" w:rsidR="0030216E" w:rsidRDefault="0030216E" w:rsidP="00D3684F">
      <w:pPr>
        <w:rPr>
          <w:rFonts w:ascii="Garamond" w:hAnsi="Garamond"/>
          <w:sz w:val="20"/>
          <w:szCs w:val="20"/>
        </w:rPr>
      </w:pPr>
    </w:p>
    <w:p w14:paraId="70E26359" w14:textId="77777777" w:rsidR="0030216E" w:rsidRDefault="0030216E" w:rsidP="00D3684F">
      <w:pPr>
        <w:rPr>
          <w:rFonts w:ascii="Garamond" w:hAnsi="Garamond"/>
          <w:sz w:val="20"/>
          <w:szCs w:val="20"/>
        </w:rPr>
      </w:pPr>
    </w:p>
    <w:p w14:paraId="211D264C" w14:textId="77777777" w:rsidR="0030216E" w:rsidRDefault="0030216E" w:rsidP="00D3684F">
      <w:pPr>
        <w:rPr>
          <w:rFonts w:ascii="Garamond" w:hAnsi="Garamond"/>
          <w:sz w:val="16"/>
          <w:szCs w:val="16"/>
        </w:rPr>
      </w:pPr>
    </w:p>
    <w:p w14:paraId="672B4246" w14:textId="77777777" w:rsidR="006B5934" w:rsidRDefault="006B5934" w:rsidP="00D3684F">
      <w:pPr>
        <w:rPr>
          <w:rFonts w:ascii="Garamond" w:hAnsi="Garamond"/>
          <w:sz w:val="16"/>
          <w:szCs w:val="16"/>
        </w:rPr>
      </w:pPr>
    </w:p>
    <w:p w14:paraId="1B5CF103" w14:textId="77777777" w:rsidR="006B5934" w:rsidRDefault="006B5934" w:rsidP="00D3684F">
      <w:pPr>
        <w:rPr>
          <w:rFonts w:ascii="Garamond" w:hAnsi="Garamond"/>
          <w:sz w:val="16"/>
          <w:szCs w:val="16"/>
        </w:rPr>
      </w:pPr>
    </w:p>
    <w:p w14:paraId="4E36BF09" w14:textId="77777777" w:rsidR="006B5934" w:rsidRDefault="006B5934" w:rsidP="00D3684F">
      <w:pPr>
        <w:rPr>
          <w:rFonts w:ascii="Garamond" w:hAnsi="Garamond"/>
          <w:sz w:val="16"/>
          <w:szCs w:val="16"/>
        </w:rPr>
      </w:pPr>
    </w:p>
    <w:p w14:paraId="5F772598" w14:textId="77777777" w:rsidR="006B5934" w:rsidRDefault="006B5934" w:rsidP="00D3684F">
      <w:pPr>
        <w:rPr>
          <w:rFonts w:ascii="Garamond" w:hAnsi="Garamond"/>
          <w:sz w:val="16"/>
          <w:szCs w:val="16"/>
        </w:rPr>
      </w:pPr>
    </w:p>
    <w:p w14:paraId="475BF444" w14:textId="77777777" w:rsidR="006B5934" w:rsidRDefault="006B5934" w:rsidP="00D3684F">
      <w:pPr>
        <w:rPr>
          <w:rFonts w:ascii="Garamond" w:hAnsi="Garamond"/>
          <w:sz w:val="16"/>
          <w:szCs w:val="16"/>
        </w:rPr>
      </w:pPr>
    </w:p>
    <w:p w14:paraId="5607C882" w14:textId="77777777" w:rsidR="006B5934" w:rsidRDefault="006B5934" w:rsidP="00D3684F">
      <w:pPr>
        <w:rPr>
          <w:rFonts w:ascii="Garamond" w:hAnsi="Garamond"/>
          <w:sz w:val="16"/>
          <w:szCs w:val="16"/>
        </w:rPr>
      </w:pPr>
    </w:p>
    <w:p w14:paraId="48FBDB23" w14:textId="77777777" w:rsidR="006B5934" w:rsidRDefault="006B5934" w:rsidP="00D3684F">
      <w:pPr>
        <w:rPr>
          <w:rFonts w:ascii="Garamond" w:hAnsi="Garamond"/>
          <w:sz w:val="16"/>
          <w:szCs w:val="16"/>
        </w:rPr>
      </w:pPr>
    </w:p>
    <w:p w14:paraId="41DB5978" w14:textId="77777777" w:rsidR="006B5934" w:rsidRDefault="006B5934" w:rsidP="00D3684F">
      <w:pPr>
        <w:rPr>
          <w:rFonts w:ascii="Garamond" w:hAnsi="Garamond"/>
          <w:sz w:val="16"/>
          <w:szCs w:val="16"/>
        </w:rPr>
      </w:pPr>
    </w:p>
    <w:p w14:paraId="13981B96" w14:textId="77777777" w:rsidR="006B5934" w:rsidRDefault="006B5934" w:rsidP="00D3684F">
      <w:pPr>
        <w:rPr>
          <w:rFonts w:ascii="Garamond" w:hAnsi="Garamond"/>
          <w:sz w:val="16"/>
          <w:szCs w:val="16"/>
        </w:rPr>
      </w:pPr>
    </w:p>
    <w:p w14:paraId="05C3C816" w14:textId="77777777" w:rsidR="006B5934" w:rsidRDefault="006B5934" w:rsidP="00D3684F">
      <w:pPr>
        <w:rPr>
          <w:rFonts w:ascii="Garamond" w:hAnsi="Garamond"/>
          <w:sz w:val="16"/>
          <w:szCs w:val="16"/>
        </w:rPr>
      </w:pPr>
    </w:p>
    <w:p w14:paraId="1742AE20" w14:textId="77777777" w:rsidR="006B5934" w:rsidRDefault="006B5934" w:rsidP="00D3684F">
      <w:pPr>
        <w:rPr>
          <w:rFonts w:ascii="Garamond" w:hAnsi="Garamond"/>
          <w:sz w:val="16"/>
          <w:szCs w:val="16"/>
        </w:rPr>
      </w:pPr>
    </w:p>
    <w:p w14:paraId="59E84EAD" w14:textId="77777777" w:rsidR="006B5934" w:rsidRDefault="006B5934" w:rsidP="00D3684F">
      <w:pPr>
        <w:rPr>
          <w:rFonts w:ascii="Garamond" w:hAnsi="Garamond"/>
          <w:sz w:val="16"/>
          <w:szCs w:val="16"/>
        </w:rPr>
      </w:pPr>
    </w:p>
    <w:p w14:paraId="0576D3C9" w14:textId="77777777" w:rsidR="006B5934" w:rsidRDefault="006B5934" w:rsidP="00D3684F">
      <w:pPr>
        <w:rPr>
          <w:rFonts w:ascii="Garamond" w:hAnsi="Garamond"/>
          <w:sz w:val="16"/>
          <w:szCs w:val="16"/>
        </w:rPr>
      </w:pPr>
    </w:p>
    <w:p w14:paraId="44EA1A73" w14:textId="77777777" w:rsidR="006B5934" w:rsidRDefault="006B5934" w:rsidP="00D3684F">
      <w:pPr>
        <w:rPr>
          <w:rFonts w:ascii="Garamond" w:hAnsi="Garamond"/>
          <w:sz w:val="16"/>
          <w:szCs w:val="16"/>
        </w:rPr>
      </w:pPr>
    </w:p>
    <w:p w14:paraId="4136A0D5" w14:textId="77777777" w:rsidR="006B5934" w:rsidRDefault="006B5934" w:rsidP="00D3684F">
      <w:pPr>
        <w:rPr>
          <w:rFonts w:ascii="Garamond" w:hAnsi="Garamond"/>
          <w:sz w:val="16"/>
          <w:szCs w:val="16"/>
        </w:rPr>
      </w:pPr>
    </w:p>
    <w:p w14:paraId="06FF2E01" w14:textId="77777777" w:rsidR="006B5934" w:rsidRDefault="006B5934" w:rsidP="00D3684F">
      <w:pPr>
        <w:rPr>
          <w:rFonts w:ascii="Garamond" w:hAnsi="Garamond"/>
          <w:sz w:val="16"/>
          <w:szCs w:val="16"/>
        </w:rPr>
      </w:pPr>
    </w:p>
    <w:p w14:paraId="0B288AC0" w14:textId="77777777" w:rsidR="006B5934" w:rsidRDefault="006B5934" w:rsidP="00D3684F">
      <w:pPr>
        <w:rPr>
          <w:rFonts w:ascii="Garamond" w:hAnsi="Garamond"/>
          <w:sz w:val="16"/>
          <w:szCs w:val="16"/>
        </w:rPr>
      </w:pPr>
    </w:p>
    <w:p w14:paraId="45772CE7" w14:textId="77777777" w:rsidR="006B5934" w:rsidRDefault="006B5934" w:rsidP="00D3684F">
      <w:pPr>
        <w:rPr>
          <w:rFonts w:ascii="Garamond" w:hAnsi="Garamond"/>
          <w:sz w:val="16"/>
          <w:szCs w:val="16"/>
        </w:rPr>
      </w:pPr>
    </w:p>
    <w:p w14:paraId="5E84C927" w14:textId="77777777" w:rsidR="006B5934" w:rsidRDefault="006B5934" w:rsidP="00D3684F">
      <w:pPr>
        <w:rPr>
          <w:rFonts w:ascii="Garamond" w:hAnsi="Garamond"/>
          <w:sz w:val="16"/>
          <w:szCs w:val="16"/>
        </w:rPr>
      </w:pPr>
    </w:p>
    <w:p w14:paraId="6C665F58" w14:textId="77777777" w:rsidR="006B5934" w:rsidRDefault="006B5934" w:rsidP="00D3684F">
      <w:pPr>
        <w:rPr>
          <w:rFonts w:ascii="Garamond" w:hAnsi="Garamond"/>
          <w:sz w:val="16"/>
          <w:szCs w:val="16"/>
        </w:rPr>
      </w:pPr>
    </w:p>
    <w:p w14:paraId="67D2F563" w14:textId="77777777" w:rsidR="006B5934" w:rsidRDefault="006B5934" w:rsidP="00D3684F">
      <w:pPr>
        <w:rPr>
          <w:rFonts w:ascii="Garamond" w:hAnsi="Garamond"/>
          <w:sz w:val="16"/>
          <w:szCs w:val="16"/>
        </w:rPr>
      </w:pPr>
    </w:p>
    <w:p w14:paraId="1EEE3E0E" w14:textId="77777777" w:rsidR="006B5934" w:rsidRDefault="006B5934" w:rsidP="00D3684F">
      <w:pPr>
        <w:rPr>
          <w:rFonts w:ascii="Garamond" w:hAnsi="Garamond"/>
          <w:sz w:val="16"/>
          <w:szCs w:val="16"/>
        </w:rPr>
      </w:pPr>
    </w:p>
    <w:p w14:paraId="1051937B" w14:textId="77777777" w:rsidR="006B5934" w:rsidRDefault="006B5934" w:rsidP="00D3684F">
      <w:pPr>
        <w:rPr>
          <w:rFonts w:ascii="Garamond" w:hAnsi="Garamond"/>
          <w:sz w:val="16"/>
          <w:szCs w:val="16"/>
        </w:rPr>
      </w:pPr>
    </w:p>
    <w:p w14:paraId="4A5DE2F0" w14:textId="77777777" w:rsidR="006B5934" w:rsidRDefault="006B5934" w:rsidP="00D3684F">
      <w:pPr>
        <w:rPr>
          <w:rFonts w:ascii="Garamond" w:hAnsi="Garamond"/>
          <w:sz w:val="16"/>
          <w:szCs w:val="16"/>
        </w:rPr>
      </w:pPr>
    </w:p>
    <w:p w14:paraId="0D0415D9" w14:textId="77777777" w:rsidR="006B5934" w:rsidRDefault="006B5934" w:rsidP="00D3684F">
      <w:pPr>
        <w:rPr>
          <w:rFonts w:ascii="Garamond" w:hAnsi="Garamond"/>
          <w:sz w:val="16"/>
          <w:szCs w:val="16"/>
        </w:rPr>
      </w:pPr>
    </w:p>
    <w:p w14:paraId="16C5264C" w14:textId="77777777" w:rsidR="006B5934" w:rsidRDefault="006B5934" w:rsidP="00D3684F">
      <w:pPr>
        <w:rPr>
          <w:rFonts w:ascii="Garamond" w:hAnsi="Garamond"/>
          <w:sz w:val="16"/>
          <w:szCs w:val="16"/>
        </w:rPr>
      </w:pPr>
    </w:p>
    <w:p w14:paraId="50637406" w14:textId="77777777" w:rsidR="006B5934" w:rsidRDefault="006B5934" w:rsidP="00D3684F">
      <w:pPr>
        <w:rPr>
          <w:rFonts w:ascii="Garamond" w:hAnsi="Garamond"/>
          <w:sz w:val="16"/>
          <w:szCs w:val="16"/>
        </w:rPr>
      </w:pPr>
    </w:p>
    <w:p w14:paraId="0F776ECE" w14:textId="77777777" w:rsidR="006B5934" w:rsidRDefault="006B5934" w:rsidP="00D3684F">
      <w:pPr>
        <w:rPr>
          <w:rFonts w:ascii="Garamond" w:hAnsi="Garamond"/>
          <w:sz w:val="16"/>
          <w:szCs w:val="16"/>
        </w:rPr>
      </w:pPr>
    </w:p>
    <w:p w14:paraId="52FC0919" w14:textId="77777777" w:rsidR="006B5934" w:rsidRDefault="006B5934" w:rsidP="00D3684F">
      <w:pPr>
        <w:rPr>
          <w:rFonts w:ascii="Garamond" w:hAnsi="Garamond"/>
          <w:sz w:val="16"/>
          <w:szCs w:val="16"/>
        </w:rPr>
      </w:pPr>
    </w:p>
    <w:p w14:paraId="59B3E85E" w14:textId="77777777" w:rsidR="006B5934" w:rsidRDefault="006B5934" w:rsidP="00D3684F">
      <w:pPr>
        <w:rPr>
          <w:rFonts w:ascii="Garamond" w:hAnsi="Garamond"/>
          <w:sz w:val="16"/>
          <w:szCs w:val="16"/>
        </w:rPr>
      </w:pPr>
    </w:p>
    <w:p w14:paraId="4FD5CA5A" w14:textId="77777777" w:rsidR="006B5934" w:rsidRDefault="006B5934" w:rsidP="00D3684F">
      <w:pPr>
        <w:rPr>
          <w:rFonts w:ascii="Garamond" w:hAnsi="Garamond"/>
          <w:sz w:val="16"/>
          <w:szCs w:val="16"/>
        </w:rPr>
      </w:pPr>
    </w:p>
    <w:p w14:paraId="18E420E4" w14:textId="77777777" w:rsidR="006B5934" w:rsidRDefault="006B5934" w:rsidP="00D3684F">
      <w:pPr>
        <w:rPr>
          <w:rFonts w:ascii="Garamond" w:hAnsi="Garamond"/>
          <w:sz w:val="16"/>
          <w:szCs w:val="16"/>
        </w:rPr>
      </w:pPr>
    </w:p>
    <w:p w14:paraId="482EF83B" w14:textId="77777777" w:rsidR="006B5934" w:rsidRDefault="006B5934" w:rsidP="00D3684F">
      <w:pPr>
        <w:rPr>
          <w:rFonts w:ascii="Garamond" w:hAnsi="Garamond"/>
          <w:sz w:val="16"/>
          <w:szCs w:val="16"/>
        </w:rPr>
      </w:pPr>
    </w:p>
    <w:p w14:paraId="0B8AF2DE" w14:textId="77777777" w:rsidR="006B5934" w:rsidRDefault="006B5934" w:rsidP="00D3684F">
      <w:pPr>
        <w:rPr>
          <w:rFonts w:ascii="Garamond" w:hAnsi="Garamond"/>
          <w:sz w:val="16"/>
          <w:szCs w:val="16"/>
        </w:rPr>
      </w:pPr>
    </w:p>
    <w:p w14:paraId="01790A3D" w14:textId="77777777" w:rsidR="006B5934" w:rsidRDefault="006B5934" w:rsidP="00D3684F">
      <w:pPr>
        <w:rPr>
          <w:rFonts w:ascii="Garamond" w:hAnsi="Garamond"/>
          <w:sz w:val="16"/>
          <w:szCs w:val="16"/>
        </w:rPr>
      </w:pPr>
    </w:p>
    <w:p w14:paraId="2B382A94" w14:textId="77777777" w:rsidR="006B5934" w:rsidRDefault="006B5934" w:rsidP="00D3684F">
      <w:pPr>
        <w:rPr>
          <w:rFonts w:ascii="Garamond" w:hAnsi="Garamond"/>
          <w:sz w:val="16"/>
          <w:szCs w:val="16"/>
        </w:rPr>
      </w:pPr>
    </w:p>
    <w:p w14:paraId="01326A54" w14:textId="77777777" w:rsidR="006B5934" w:rsidRDefault="006B5934" w:rsidP="00D3684F">
      <w:pPr>
        <w:rPr>
          <w:rFonts w:ascii="Garamond" w:hAnsi="Garamond"/>
          <w:sz w:val="16"/>
          <w:szCs w:val="16"/>
        </w:rPr>
      </w:pPr>
    </w:p>
    <w:p w14:paraId="02971857" w14:textId="77777777" w:rsidR="006B5934" w:rsidRDefault="006B5934" w:rsidP="00D3684F">
      <w:pPr>
        <w:rPr>
          <w:rFonts w:ascii="Garamond" w:hAnsi="Garamond"/>
          <w:sz w:val="16"/>
          <w:szCs w:val="16"/>
        </w:rPr>
      </w:pPr>
    </w:p>
    <w:p w14:paraId="13011E65" w14:textId="77777777" w:rsidR="0030216E" w:rsidRDefault="0030216E" w:rsidP="00D3684F">
      <w:pPr>
        <w:rPr>
          <w:rFonts w:ascii="Garamond" w:hAnsi="Garamond"/>
          <w:sz w:val="16"/>
          <w:szCs w:val="16"/>
        </w:rPr>
      </w:pPr>
    </w:p>
    <w:p w14:paraId="3967735C" w14:textId="25DA2C3D" w:rsidR="0030216E" w:rsidRPr="00D3684F" w:rsidRDefault="0030216E" w:rsidP="00D3684F">
      <w:pPr>
        <w:rPr>
          <w:rFonts w:ascii="Garamond" w:hAnsi="Garamond"/>
          <w:sz w:val="16"/>
          <w:szCs w:val="16"/>
        </w:rPr>
      </w:pPr>
      <w:r>
        <w:rPr>
          <w:rFonts w:ascii="Garamond" w:hAnsi="Garamond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DFF282" wp14:editId="0DEBDB32">
                <wp:simplePos x="0" y="0"/>
                <wp:positionH relativeFrom="column">
                  <wp:posOffset>258478</wp:posOffset>
                </wp:positionH>
                <wp:positionV relativeFrom="paragraph">
                  <wp:posOffset>45152</wp:posOffset>
                </wp:positionV>
                <wp:extent cx="2000250" cy="0"/>
                <wp:effectExtent l="0" t="0" r="0" b="0"/>
                <wp:wrapNone/>
                <wp:docPr id="316166162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242B53" id="Connettore diritto 2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.35pt,3.55pt" to="177.8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2sxoAEAAJIDAAAOAAAAZHJzL2Uyb0RvYy54bWysU02P0zAQvSPxHyzfadJKIBQ13cOu4IJg&#10;xdfd64wbC9tj2aZJ/z3jSZtFC0gIcbH8MfPmvTfj/c3snThByhZDL7ebVgoIGgcbjr388vnNi9dS&#10;5KLCoBwG6OUZsrw5PH+2n2IHOxzRDZAEgYTcTbGXYymxa5qsR/AqbzBCoEeDyatCx3RshqQmQveu&#10;2bXtq2bCNMSEGnKm27vlUR4Y3xjQ5YMxGYpwvSRuhdfE60Ndm8Nedcek4mj1hYb6BxZe2UBFV6g7&#10;VZT4nuwvUN7qhBlN2Wj0DRpjNbAGUrNtn6j5NKoIrIXMyXG1Kf8/WP3+dBvuE9kwxdzleJ+qitkk&#10;L4yz8Sv1lHURUzGzbefVNpiL0HRJfWh3L8ldfX1rFogKFVMubwG9qJteOhuqItWp07tcqCyFXkPo&#10;8EiCd+XsoAa78BGMsAMVW+jwfMCtS+KkqLPDt23tJGFxZE0x1rk1qeWSf0y6xNY04Jn528Q1miti&#10;KGuitwHT76qW+UrVLPFX1YvWKvsBhzO3hO2gxrOyy5DWyfr5zOmPX+nwAwAA//8DAFBLAwQUAAYA&#10;CAAAACEAjWGMMNcAAAAGAQAADwAAAGRycy9kb3ducmV2LnhtbEyOwU7DMBBE70j8g7VI3KhdIA0K&#10;2VSlEuJMy6U3J16SiHgdYrcNf8/CBY5PM5p55Xr2gzrRFPvACMuFAUXcBNdzi/C2f755ABWTZWeH&#10;wITwRRHW1eVFaQsXzvxKp11qlYxwLCxCl9JYaB2bjryNizASS/YeJm+T4NRqN9mzjPtB3xqz0t72&#10;LA+dHWnbUfOxO3qE/Ys3c536LfFnbjaHp2zFhwzx+mrePIJKNKe/MvzoizpU4lSHI7uoBoR7k0sT&#10;IV+Ckvguy4TrX9ZVqf/rV98AAAD//wMAUEsBAi0AFAAGAAgAAAAhALaDOJL+AAAA4QEAABMAAAAA&#10;AAAAAAAAAAAAAAAAAFtDb250ZW50X1R5cGVzXS54bWxQSwECLQAUAAYACAAAACEAOP0h/9YAAACU&#10;AQAACwAAAAAAAAAAAAAAAAAvAQAAX3JlbHMvLnJlbHNQSwECLQAUAAYACAAAACEAmMdrMaABAACS&#10;AwAADgAAAAAAAAAAAAAAAAAuAgAAZHJzL2Uyb0RvYy54bWxQSwECLQAUAAYACAAAACEAjWGMMNcA&#10;AAAGAQAADwAAAAAAAAAAAAAAAAD6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24E90577" w14:textId="77777777" w:rsidR="00D3684F" w:rsidRPr="00D3684F" w:rsidRDefault="00D3684F" w:rsidP="00D3684F">
      <w:pPr>
        <w:numPr>
          <w:ilvl w:val="0"/>
          <w:numId w:val="28"/>
        </w:numPr>
        <w:rPr>
          <w:rFonts w:ascii="Garamond" w:hAnsi="Garamond"/>
          <w:sz w:val="16"/>
          <w:szCs w:val="16"/>
        </w:rPr>
      </w:pPr>
      <w:proofErr w:type="spellStart"/>
      <w:r w:rsidRPr="00D3684F">
        <w:rPr>
          <w:rFonts w:ascii="Garamond" w:hAnsi="Garamond"/>
          <w:sz w:val="16"/>
          <w:szCs w:val="16"/>
        </w:rPr>
        <w:t>Zgodnie</w:t>
      </w:r>
      <w:proofErr w:type="spellEnd"/>
      <w:r w:rsidRPr="00D3684F">
        <w:rPr>
          <w:rFonts w:ascii="Garamond" w:hAnsi="Garamond"/>
          <w:sz w:val="16"/>
          <w:szCs w:val="16"/>
        </w:rPr>
        <w:t xml:space="preserve"> z art. 18 RODO, </w:t>
      </w:r>
      <w:proofErr w:type="spellStart"/>
      <w:r w:rsidRPr="00D3684F">
        <w:rPr>
          <w:rFonts w:ascii="Garamond" w:hAnsi="Garamond"/>
          <w:sz w:val="16"/>
          <w:szCs w:val="16"/>
        </w:rPr>
        <w:t>osoba</w:t>
      </w:r>
      <w:proofErr w:type="spellEnd"/>
      <w:r w:rsidRPr="00D3684F">
        <w:rPr>
          <w:rFonts w:ascii="Garamond" w:hAnsi="Garamond"/>
          <w:sz w:val="16"/>
          <w:szCs w:val="16"/>
        </w:rPr>
        <w:t xml:space="preserve">, </w:t>
      </w:r>
      <w:proofErr w:type="spellStart"/>
      <w:r w:rsidRPr="00D3684F">
        <w:rPr>
          <w:rFonts w:ascii="Garamond" w:hAnsi="Garamond"/>
          <w:sz w:val="16"/>
          <w:szCs w:val="16"/>
        </w:rPr>
        <w:t>której</w:t>
      </w:r>
      <w:proofErr w:type="spellEnd"/>
      <w:r w:rsidRPr="00D3684F">
        <w:rPr>
          <w:rFonts w:ascii="Garamond" w:hAnsi="Garamond"/>
          <w:sz w:val="16"/>
          <w:szCs w:val="16"/>
        </w:rPr>
        <w:t xml:space="preserve"> </w:t>
      </w:r>
      <w:proofErr w:type="spellStart"/>
      <w:r w:rsidRPr="00D3684F">
        <w:rPr>
          <w:rFonts w:ascii="Garamond" w:hAnsi="Garamond"/>
          <w:sz w:val="16"/>
          <w:szCs w:val="16"/>
        </w:rPr>
        <w:t>dane</w:t>
      </w:r>
      <w:proofErr w:type="spellEnd"/>
      <w:r w:rsidRPr="00D3684F">
        <w:rPr>
          <w:rFonts w:ascii="Garamond" w:hAnsi="Garamond"/>
          <w:sz w:val="16"/>
          <w:szCs w:val="16"/>
        </w:rPr>
        <w:t xml:space="preserve"> </w:t>
      </w:r>
      <w:proofErr w:type="spellStart"/>
      <w:r w:rsidRPr="00D3684F">
        <w:rPr>
          <w:rFonts w:ascii="Garamond" w:hAnsi="Garamond"/>
          <w:sz w:val="16"/>
          <w:szCs w:val="16"/>
        </w:rPr>
        <w:t>dotyczą</w:t>
      </w:r>
      <w:proofErr w:type="spellEnd"/>
      <w:r w:rsidRPr="00D3684F">
        <w:rPr>
          <w:rFonts w:ascii="Garamond" w:hAnsi="Garamond"/>
          <w:sz w:val="16"/>
          <w:szCs w:val="16"/>
        </w:rPr>
        <w:t xml:space="preserve">, ma </w:t>
      </w:r>
      <w:proofErr w:type="spellStart"/>
      <w:r w:rsidRPr="00D3684F">
        <w:rPr>
          <w:rFonts w:ascii="Garamond" w:hAnsi="Garamond"/>
          <w:sz w:val="16"/>
          <w:szCs w:val="16"/>
        </w:rPr>
        <w:t>prawo</w:t>
      </w:r>
      <w:proofErr w:type="spellEnd"/>
      <w:r w:rsidRPr="00D3684F">
        <w:rPr>
          <w:rFonts w:ascii="Garamond" w:hAnsi="Garamond"/>
          <w:sz w:val="16"/>
          <w:szCs w:val="16"/>
        </w:rPr>
        <w:t xml:space="preserve"> </w:t>
      </w:r>
      <w:proofErr w:type="spellStart"/>
      <w:r w:rsidRPr="00D3684F">
        <w:rPr>
          <w:rFonts w:ascii="Garamond" w:hAnsi="Garamond"/>
          <w:sz w:val="16"/>
          <w:szCs w:val="16"/>
        </w:rPr>
        <w:t>żądać</w:t>
      </w:r>
      <w:proofErr w:type="spellEnd"/>
      <w:r w:rsidRPr="00D3684F">
        <w:rPr>
          <w:rFonts w:ascii="Garamond" w:hAnsi="Garamond"/>
          <w:sz w:val="16"/>
          <w:szCs w:val="16"/>
        </w:rPr>
        <w:t xml:space="preserve"> </w:t>
      </w:r>
      <w:proofErr w:type="spellStart"/>
      <w:r w:rsidRPr="00D3684F">
        <w:rPr>
          <w:rFonts w:ascii="Garamond" w:hAnsi="Garamond"/>
          <w:sz w:val="16"/>
          <w:szCs w:val="16"/>
        </w:rPr>
        <w:t>ograniczenia</w:t>
      </w:r>
      <w:proofErr w:type="spellEnd"/>
      <w:r w:rsidRPr="00D3684F">
        <w:rPr>
          <w:rFonts w:ascii="Garamond" w:hAnsi="Garamond"/>
          <w:sz w:val="16"/>
          <w:szCs w:val="16"/>
        </w:rPr>
        <w:t xml:space="preserve"> </w:t>
      </w:r>
      <w:proofErr w:type="spellStart"/>
      <w:r w:rsidRPr="00D3684F">
        <w:rPr>
          <w:rFonts w:ascii="Garamond" w:hAnsi="Garamond"/>
          <w:sz w:val="16"/>
          <w:szCs w:val="16"/>
        </w:rPr>
        <w:t>przetwarzania</w:t>
      </w:r>
      <w:proofErr w:type="spellEnd"/>
      <w:r w:rsidRPr="00D3684F">
        <w:rPr>
          <w:rFonts w:ascii="Garamond" w:hAnsi="Garamond"/>
          <w:sz w:val="16"/>
          <w:szCs w:val="16"/>
        </w:rPr>
        <w:t xml:space="preserve"> </w:t>
      </w:r>
      <w:proofErr w:type="spellStart"/>
      <w:r w:rsidRPr="00D3684F">
        <w:rPr>
          <w:rFonts w:ascii="Garamond" w:hAnsi="Garamond"/>
          <w:sz w:val="16"/>
          <w:szCs w:val="16"/>
        </w:rPr>
        <w:t>przez</w:t>
      </w:r>
      <w:proofErr w:type="spellEnd"/>
      <w:r w:rsidRPr="00D3684F">
        <w:rPr>
          <w:rFonts w:ascii="Garamond" w:hAnsi="Garamond"/>
          <w:sz w:val="16"/>
          <w:szCs w:val="16"/>
        </w:rPr>
        <w:t xml:space="preserve"> </w:t>
      </w:r>
      <w:proofErr w:type="spellStart"/>
      <w:r w:rsidRPr="00D3684F">
        <w:rPr>
          <w:rFonts w:ascii="Garamond" w:hAnsi="Garamond"/>
          <w:sz w:val="16"/>
          <w:szCs w:val="16"/>
        </w:rPr>
        <w:t>Administratora</w:t>
      </w:r>
      <w:proofErr w:type="spellEnd"/>
      <w:r w:rsidRPr="00D3684F">
        <w:rPr>
          <w:rFonts w:ascii="Garamond" w:hAnsi="Garamond"/>
          <w:sz w:val="16"/>
          <w:szCs w:val="16"/>
        </w:rPr>
        <w:t xml:space="preserve">, </w:t>
      </w:r>
      <w:proofErr w:type="spellStart"/>
      <w:r w:rsidRPr="00D3684F">
        <w:rPr>
          <w:rFonts w:ascii="Garamond" w:hAnsi="Garamond"/>
          <w:sz w:val="16"/>
          <w:szCs w:val="16"/>
        </w:rPr>
        <w:t>jeśli</w:t>
      </w:r>
      <w:proofErr w:type="spellEnd"/>
      <w:r w:rsidRPr="00D3684F">
        <w:rPr>
          <w:rFonts w:ascii="Garamond" w:hAnsi="Garamond"/>
          <w:sz w:val="16"/>
          <w:szCs w:val="16"/>
        </w:rPr>
        <w:t xml:space="preserve"> </w:t>
      </w:r>
      <w:proofErr w:type="spellStart"/>
      <w:r w:rsidRPr="00D3684F">
        <w:rPr>
          <w:rFonts w:ascii="Garamond" w:hAnsi="Garamond"/>
          <w:sz w:val="16"/>
          <w:szCs w:val="16"/>
        </w:rPr>
        <w:t>spełniony</w:t>
      </w:r>
      <w:proofErr w:type="spellEnd"/>
      <w:r w:rsidRPr="00D3684F">
        <w:rPr>
          <w:rFonts w:ascii="Garamond" w:hAnsi="Garamond"/>
          <w:sz w:val="16"/>
          <w:szCs w:val="16"/>
        </w:rPr>
        <w:t xml:space="preserve"> </w:t>
      </w:r>
      <w:proofErr w:type="spellStart"/>
      <w:r w:rsidRPr="00D3684F">
        <w:rPr>
          <w:rFonts w:ascii="Garamond" w:hAnsi="Garamond"/>
          <w:sz w:val="16"/>
          <w:szCs w:val="16"/>
        </w:rPr>
        <w:t>jest</w:t>
      </w:r>
      <w:proofErr w:type="spellEnd"/>
      <w:r w:rsidRPr="00D3684F">
        <w:rPr>
          <w:rFonts w:ascii="Garamond" w:hAnsi="Garamond"/>
          <w:sz w:val="16"/>
          <w:szCs w:val="16"/>
        </w:rPr>
        <w:t xml:space="preserve"> </w:t>
      </w:r>
      <w:proofErr w:type="spellStart"/>
      <w:r w:rsidRPr="00D3684F">
        <w:rPr>
          <w:rFonts w:ascii="Garamond" w:hAnsi="Garamond"/>
          <w:sz w:val="16"/>
          <w:szCs w:val="16"/>
        </w:rPr>
        <w:t>którykolwiek</w:t>
      </w:r>
      <w:proofErr w:type="spellEnd"/>
      <w:r w:rsidRPr="00D3684F">
        <w:rPr>
          <w:rFonts w:ascii="Garamond" w:hAnsi="Garamond"/>
          <w:sz w:val="16"/>
          <w:szCs w:val="16"/>
        </w:rPr>
        <w:t xml:space="preserve"> z </w:t>
      </w:r>
      <w:proofErr w:type="spellStart"/>
      <w:r w:rsidRPr="00D3684F">
        <w:rPr>
          <w:rFonts w:ascii="Garamond" w:hAnsi="Garamond"/>
          <w:sz w:val="16"/>
          <w:szCs w:val="16"/>
        </w:rPr>
        <w:t>poniższych</w:t>
      </w:r>
      <w:proofErr w:type="spellEnd"/>
      <w:r w:rsidRPr="00D3684F">
        <w:rPr>
          <w:rFonts w:ascii="Garamond" w:hAnsi="Garamond"/>
          <w:sz w:val="16"/>
          <w:szCs w:val="16"/>
        </w:rPr>
        <w:t xml:space="preserve"> </w:t>
      </w:r>
      <w:proofErr w:type="spellStart"/>
      <w:r w:rsidRPr="00D3684F">
        <w:rPr>
          <w:rFonts w:ascii="Garamond" w:hAnsi="Garamond"/>
          <w:sz w:val="16"/>
          <w:szCs w:val="16"/>
        </w:rPr>
        <w:t>warunków</w:t>
      </w:r>
      <w:proofErr w:type="spellEnd"/>
      <w:r w:rsidRPr="00D3684F">
        <w:rPr>
          <w:rFonts w:ascii="Garamond" w:hAnsi="Garamond"/>
          <w:sz w:val="16"/>
          <w:szCs w:val="16"/>
        </w:rPr>
        <w:t>:</w:t>
      </w:r>
      <w:r w:rsidRPr="00D3684F">
        <w:rPr>
          <w:rFonts w:ascii="Garamond" w:hAnsi="Garamond"/>
          <w:sz w:val="16"/>
          <w:szCs w:val="16"/>
        </w:rPr>
        <w:br/>
        <w:t xml:space="preserve">a) </w:t>
      </w:r>
      <w:proofErr w:type="spellStart"/>
      <w:r w:rsidRPr="00D3684F">
        <w:rPr>
          <w:rFonts w:ascii="Garamond" w:hAnsi="Garamond"/>
          <w:sz w:val="16"/>
          <w:szCs w:val="16"/>
        </w:rPr>
        <w:t>osoba</w:t>
      </w:r>
      <w:proofErr w:type="spellEnd"/>
      <w:r w:rsidRPr="00D3684F">
        <w:rPr>
          <w:rFonts w:ascii="Garamond" w:hAnsi="Garamond"/>
          <w:sz w:val="16"/>
          <w:szCs w:val="16"/>
        </w:rPr>
        <w:t xml:space="preserve"> </w:t>
      </w:r>
      <w:proofErr w:type="spellStart"/>
      <w:r w:rsidRPr="00D3684F">
        <w:rPr>
          <w:rFonts w:ascii="Garamond" w:hAnsi="Garamond"/>
          <w:sz w:val="16"/>
          <w:szCs w:val="16"/>
        </w:rPr>
        <w:t>kwestionuje</w:t>
      </w:r>
      <w:proofErr w:type="spellEnd"/>
      <w:r w:rsidRPr="00D3684F">
        <w:rPr>
          <w:rFonts w:ascii="Garamond" w:hAnsi="Garamond"/>
          <w:sz w:val="16"/>
          <w:szCs w:val="16"/>
        </w:rPr>
        <w:t xml:space="preserve"> </w:t>
      </w:r>
      <w:proofErr w:type="spellStart"/>
      <w:r w:rsidRPr="00D3684F">
        <w:rPr>
          <w:rFonts w:ascii="Garamond" w:hAnsi="Garamond"/>
          <w:sz w:val="16"/>
          <w:szCs w:val="16"/>
        </w:rPr>
        <w:t>dokładność</w:t>
      </w:r>
      <w:proofErr w:type="spellEnd"/>
      <w:r w:rsidRPr="00D3684F">
        <w:rPr>
          <w:rFonts w:ascii="Garamond" w:hAnsi="Garamond"/>
          <w:sz w:val="16"/>
          <w:szCs w:val="16"/>
        </w:rPr>
        <w:t xml:space="preserve"> </w:t>
      </w:r>
      <w:proofErr w:type="spellStart"/>
      <w:r w:rsidRPr="00D3684F">
        <w:rPr>
          <w:rFonts w:ascii="Garamond" w:hAnsi="Garamond"/>
          <w:sz w:val="16"/>
          <w:szCs w:val="16"/>
        </w:rPr>
        <w:t>danych</w:t>
      </w:r>
      <w:proofErr w:type="spellEnd"/>
      <w:r w:rsidRPr="00D3684F">
        <w:rPr>
          <w:rFonts w:ascii="Garamond" w:hAnsi="Garamond"/>
          <w:sz w:val="16"/>
          <w:szCs w:val="16"/>
        </w:rPr>
        <w:t xml:space="preserve"> </w:t>
      </w:r>
      <w:proofErr w:type="spellStart"/>
      <w:r w:rsidRPr="00D3684F">
        <w:rPr>
          <w:rFonts w:ascii="Garamond" w:hAnsi="Garamond"/>
          <w:sz w:val="16"/>
          <w:szCs w:val="16"/>
        </w:rPr>
        <w:t>osobowych</w:t>
      </w:r>
      <w:proofErr w:type="spellEnd"/>
      <w:r w:rsidRPr="00D3684F">
        <w:rPr>
          <w:rFonts w:ascii="Garamond" w:hAnsi="Garamond"/>
          <w:sz w:val="16"/>
          <w:szCs w:val="16"/>
        </w:rPr>
        <w:t xml:space="preserve">, </w:t>
      </w:r>
      <w:proofErr w:type="spellStart"/>
      <w:r w:rsidRPr="00D3684F">
        <w:rPr>
          <w:rFonts w:ascii="Garamond" w:hAnsi="Garamond"/>
          <w:sz w:val="16"/>
          <w:szCs w:val="16"/>
        </w:rPr>
        <w:t>przez</w:t>
      </w:r>
      <w:proofErr w:type="spellEnd"/>
      <w:r w:rsidRPr="00D3684F">
        <w:rPr>
          <w:rFonts w:ascii="Garamond" w:hAnsi="Garamond"/>
          <w:sz w:val="16"/>
          <w:szCs w:val="16"/>
        </w:rPr>
        <w:t xml:space="preserve"> </w:t>
      </w:r>
      <w:proofErr w:type="spellStart"/>
      <w:r w:rsidRPr="00D3684F">
        <w:rPr>
          <w:rFonts w:ascii="Garamond" w:hAnsi="Garamond"/>
          <w:sz w:val="16"/>
          <w:szCs w:val="16"/>
        </w:rPr>
        <w:t>okres</w:t>
      </w:r>
      <w:proofErr w:type="spellEnd"/>
      <w:r w:rsidRPr="00D3684F">
        <w:rPr>
          <w:rFonts w:ascii="Garamond" w:hAnsi="Garamond"/>
          <w:sz w:val="16"/>
          <w:szCs w:val="16"/>
        </w:rPr>
        <w:t xml:space="preserve"> </w:t>
      </w:r>
      <w:proofErr w:type="spellStart"/>
      <w:r w:rsidRPr="00D3684F">
        <w:rPr>
          <w:rFonts w:ascii="Garamond" w:hAnsi="Garamond"/>
          <w:sz w:val="16"/>
          <w:szCs w:val="16"/>
        </w:rPr>
        <w:t>niezbędny</w:t>
      </w:r>
      <w:proofErr w:type="spellEnd"/>
      <w:r w:rsidRPr="00D3684F">
        <w:rPr>
          <w:rFonts w:ascii="Garamond" w:hAnsi="Garamond"/>
          <w:sz w:val="16"/>
          <w:szCs w:val="16"/>
        </w:rPr>
        <w:t xml:space="preserve"> do </w:t>
      </w:r>
      <w:proofErr w:type="spellStart"/>
      <w:r w:rsidRPr="00D3684F">
        <w:rPr>
          <w:rFonts w:ascii="Garamond" w:hAnsi="Garamond"/>
          <w:sz w:val="16"/>
          <w:szCs w:val="16"/>
        </w:rPr>
        <w:t>ich</w:t>
      </w:r>
      <w:proofErr w:type="spellEnd"/>
      <w:r w:rsidRPr="00D3684F">
        <w:rPr>
          <w:rFonts w:ascii="Garamond" w:hAnsi="Garamond"/>
          <w:sz w:val="16"/>
          <w:szCs w:val="16"/>
        </w:rPr>
        <w:t xml:space="preserve"> </w:t>
      </w:r>
      <w:proofErr w:type="spellStart"/>
      <w:r w:rsidRPr="00D3684F">
        <w:rPr>
          <w:rFonts w:ascii="Garamond" w:hAnsi="Garamond"/>
          <w:sz w:val="16"/>
          <w:szCs w:val="16"/>
        </w:rPr>
        <w:t>weryfikacji</w:t>
      </w:r>
      <w:proofErr w:type="spellEnd"/>
      <w:r w:rsidRPr="00D3684F">
        <w:rPr>
          <w:rFonts w:ascii="Garamond" w:hAnsi="Garamond"/>
          <w:sz w:val="16"/>
          <w:szCs w:val="16"/>
        </w:rPr>
        <w:t>;</w:t>
      </w:r>
      <w:r w:rsidRPr="00D3684F">
        <w:rPr>
          <w:rFonts w:ascii="Garamond" w:hAnsi="Garamond"/>
          <w:sz w:val="16"/>
          <w:szCs w:val="16"/>
        </w:rPr>
        <w:br/>
        <w:t xml:space="preserve">b) </w:t>
      </w:r>
      <w:proofErr w:type="spellStart"/>
      <w:r w:rsidRPr="00D3684F">
        <w:rPr>
          <w:rFonts w:ascii="Garamond" w:hAnsi="Garamond"/>
          <w:sz w:val="16"/>
          <w:szCs w:val="16"/>
        </w:rPr>
        <w:t>przetwarzanie</w:t>
      </w:r>
      <w:proofErr w:type="spellEnd"/>
      <w:r w:rsidRPr="00D3684F">
        <w:rPr>
          <w:rFonts w:ascii="Garamond" w:hAnsi="Garamond"/>
          <w:sz w:val="16"/>
          <w:szCs w:val="16"/>
        </w:rPr>
        <w:t xml:space="preserve"> </w:t>
      </w:r>
      <w:proofErr w:type="spellStart"/>
      <w:r w:rsidRPr="00D3684F">
        <w:rPr>
          <w:rFonts w:ascii="Garamond" w:hAnsi="Garamond"/>
          <w:sz w:val="16"/>
          <w:szCs w:val="16"/>
        </w:rPr>
        <w:t>jest</w:t>
      </w:r>
      <w:proofErr w:type="spellEnd"/>
      <w:r w:rsidRPr="00D3684F">
        <w:rPr>
          <w:rFonts w:ascii="Garamond" w:hAnsi="Garamond"/>
          <w:sz w:val="16"/>
          <w:szCs w:val="16"/>
        </w:rPr>
        <w:t xml:space="preserve"> </w:t>
      </w:r>
      <w:proofErr w:type="spellStart"/>
      <w:r w:rsidRPr="00D3684F">
        <w:rPr>
          <w:rFonts w:ascii="Garamond" w:hAnsi="Garamond"/>
          <w:sz w:val="16"/>
          <w:szCs w:val="16"/>
        </w:rPr>
        <w:t>niezgodne</w:t>
      </w:r>
      <w:proofErr w:type="spellEnd"/>
      <w:r w:rsidRPr="00D3684F">
        <w:rPr>
          <w:rFonts w:ascii="Garamond" w:hAnsi="Garamond"/>
          <w:sz w:val="16"/>
          <w:szCs w:val="16"/>
        </w:rPr>
        <w:t xml:space="preserve"> z </w:t>
      </w:r>
      <w:proofErr w:type="spellStart"/>
      <w:r w:rsidRPr="00D3684F">
        <w:rPr>
          <w:rFonts w:ascii="Garamond" w:hAnsi="Garamond"/>
          <w:sz w:val="16"/>
          <w:szCs w:val="16"/>
        </w:rPr>
        <w:t>prawem</w:t>
      </w:r>
      <w:proofErr w:type="spellEnd"/>
      <w:r w:rsidRPr="00D3684F">
        <w:rPr>
          <w:rFonts w:ascii="Garamond" w:hAnsi="Garamond"/>
          <w:sz w:val="16"/>
          <w:szCs w:val="16"/>
        </w:rPr>
        <w:t xml:space="preserve">, a </w:t>
      </w:r>
      <w:proofErr w:type="spellStart"/>
      <w:r w:rsidRPr="00D3684F">
        <w:rPr>
          <w:rFonts w:ascii="Garamond" w:hAnsi="Garamond"/>
          <w:sz w:val="16"/>
          <w:szCs w:val="16"/>
        </w:rPr>
        <w:t>osoba</w:t>
      </w:r>
      <w:proofErr w:type="spellEnd"/>
      <w:r w:rsidRPr="00D3684F">
        <w:rPr>
          <w:rFonts w:ascii="Garamond" w:hAnsi="Garamond"/>
          <w:sz w:val="16"/>
          <w:szCs w:val="16"/>
        </w:rPr>
        <w:t xml:space="preserve"> </w:t>
      </w:r>
      <w:proofErr w:type="spellStart"/>
      <w:r w:rsidRPr="00D3684F">
        <w:rPr>
          <w:rFonts w:ascii="Garamond" w:hAnsi="Garamond"/>
          <w:sz w:val="16"/>
          <w:szCs w:val="16"/>
        </w:rPr>
        <w:t>żąda</w:t>
      </w:r>
      <w:proofErr w:type="spellEnd"/>
      <w:r w:rsidRPr="00D3684F">
        <w:rPr>
          <w:rFonts w:ascii="Garamond" w:hAnsi="Garamond"/>
          <w:sz w:val="16"/>
          <w:szCs w:val="16"/>
        </w:rPr>
        <w:t xml:space="preserve"> </w:t>
      </w:r>
      <w:proofErr w:type="spellStart"/>
      <w:r w:rsidRPr="00D3684F">
        <w:rPr>
          <w:rFonts w:ascii="Garamond" w:hAnsi="Garamond"/>
          <w:sz w:val="16"/>
          <w:szCs w:val="16"/>
        </w:rPr>
        <w:t>ograniczenia</w:t>
      </w:r>
      <w:proofErr w:type="spellEnd"/>
      <w:r w:rsidRPr="00D3684F">
        <w:rPr>
          <w:rFonts w:ascii="Garamond" w:hAnsi="Garamond"/>
          <w:sz w:val="16"/>
          <w:szCs w:val="16"/>
        </w:rPr>
        <w:t xml:space="preserve"> </w:t>
      </w:r>
      <w:proofErr w:type="spellStart"/>
      <w:r w:rsidRPr="00D3684F">
        <w:rPr>
          <w:rFonts w:ascii="Garamond" w:hAnsi="Garamond"/>
          <w:sz w:val="16"/>
          <w:szCs w:val="16"/>
        </w:rPr>
        <w:t>zamiast</w:t>
      </w:r>
      <w:proofErr w:type="spellEnd"/>
      <w:r w:rsidRPr="00D3684F">
        <w:rPr>
          <w:rFonts w:ascii="Garamond" w:hAnsi="Garamond"/>
          <w:sz w:val="16"/>
          <w:szCs w:val="16"/>
        </w:rPr>
        <w:t xml:space="preserve"> </w:t>
      </w:r>
      <w:proofErr w:type="spellStart"/>
      <w:r w:rsidRPr="00D3684F">
        <w:rPr>
          <w:rFonts w:ascii="Garamond" w:hAnsi="Garamond"/>
          <w:sz w:val="16"/>
          <w:szCs w:val="16"/>
        </w:rPr>
        <w:t>usunięcia</w:t>
      </w:r>
      <w:proofErr w:type="spellEnd"/>
      <w:r w:rsidRPr="00D3684F">
        <w:rPr>
          <w:rFonts w:ascii="Garamond" w:hAnsi="Garamond"/>
          <w:sz w:val="16"/>
          <w:szCs w:val="16"/>
        </w:rPr>
        <w:t xml:space="preserve"> </w:t>
      </w:r>
      <w:proofErr w:type="spellStart"/>
      <w:r w:rsidRPr="00D3684F">
        <w:rPr>
          <w:rFonts w:ascii="Garamond" w:hAnsi="Garamond"/>
          <w:sz w:val="16"/>
          <w:szCs w:val="16"/>
        </w:rPr>
        <w:t>danych</w:t>
      </w:r>
      <w:proofErr w:type="spellEnd"/>
      <w:r w:rsidRPr="00D3684F">
        <w:rPr>
          <w:rFonts w:ascii="Garamond" w:hAnsi="Garamond"/>
          <w:sz w:val="16"/>
          <w:szCs w:val="16"/>
        </w:rPr>
        <w:t>;</w:t>
      </w:r>
      <w:r w:rsidRPr="00D3684F">
        <w:rPr>
          <w:rFonts w:ascii="Garamond" w:hAnsi="Garamond"/>
          <w:sz w:val="16"/>
          <w:szCs w:val="16"/>
        </w:rPr>
        <w:br/>
        <w:t xml:space="preserve">c) </w:t>
      </w:r>
      <w:proofErr w:type="spellStart"/>
      <w:r w:rsidRPr="00D3684F">
        <w:rPr>
          <w:rFonts w:ascii="Garamond" w:hAnsi="Garamond"/>
          <w:sz w:val="16"/>
          <w:szCs w:val="16"/>
        </w:rPr>
        <w:t>chociaż</w:t>
      </w:r>
      <w:proofErr w:type="spellEnd"/>
      <w:r w:rsidRPr="00D3684F">
        <w:rPr>
          <w:rFonts w:ascii="Garamond" w:hAnsi="Garamond"/>
          <w:sz w:val="16"/>
          <w:szCs w:val="16"/>
        </w:rPr>
        <w:t xml:space="preserve"> Administrator </w:t>
      </w:r>
      <w:proofErr w:type="spellStart"/>
      <w:r w:rsidRPr="00D3684F">
        <w:rPr>
          <w:rFonts w:ascii="Garamond" w:hAnsi="Garamond"/>
          <w:sz w:val="16"/>
          <w:szCs w:val="16"/>
        </w:rPr>
        <w:t>nie</w:t>
      </w:r>
      <w:proofErr w:type="spellEnd"/>
      <w:r w:rsidRPr="00D3684F">
        <w:rPr>
          <w:rFonts w:ascii="Garamond" w:hAnsi="Garamond"/>
          <w:sz w:val="16"/>
          <w:szCs w:val="16"/>
        </w:rPr>
        <w:t xml:space="preserve"> </w:t>
      </w:r>
      <w:proofErr w:type="spellStart"/>
      <w:r w:rsidRPr="00D3684F">
        <w:rPr>
          <w:rFonts w:ascii="Garamond" w:hAnsi="Garamond"/>
          <w:sz w:val="16"/>
          <w:szCs w:val="16"/>
        </w:rPr>
        <w:t>potrzebuje</w:t>
      </w:r>
      <w:proofErr w:type="spellEnd"/>
      <w:r w:rsidRPr="00D3684F">
        <w:rPr>
          <w:rFonts w:ascii="Garamond" w:hAnsi="Garamond"/>
          <w:sz w:val="16"/>
          <w:szCs w:val="16"/>
        </w:rPr>
        <w:t xml:space="preserve"> </w:t>
      </w:r>
      <w:proofErr w:type="spellStart"/>
      <w:r w:rsidRPr="00D3684F">
        <w:rPr>
          <w:rFonts w:ascii="Garamond" w:hAnsi="Garamond"/>
          <w:sz w:val="16"/>
          <w:szCs w:val="16"/>
        </w:rPr>
        <w:t>już</w:t>
      </w:r>
      <w:proofErr w:type="spellEnd"/>
      <w:r w:rsidRPr="00D3684F">
        <w:rPr>
          <w:rFonts w:ascii="Garamond" w:hAnsi="Garamond"/>
          <w:sz w:val="16"/>
          <w:szCs w:val="16"/>
        </w:rPr>
        <w:t xml:space="preserve"> </w:t>
      </w:r>
      <w:proofErr w:type="spellStart"/>
      <w:r w:rsidRPr="00D3684F">
        <w:rPr>
          <w:rFonts w:ascii="Garamond" w:hAnsi="Garamond"/>
          <w:sz w:val="16"/>
          <w:szCs w:val="16"/>
        </w:rPr>
        <w:t>danych</w:t>
      </w:r>
      <w:proofErr w:type="spellEnd"/>
      <w:r w:rsidRPr="00D3684F">
        <w:rPr>
          <w:rFonts w:ascii="Garamond" w:hAnsi="Garamond"/>
          <w:sz w:val="16"/>
          <w:szCs w:val="16"/>
        </w:rPr>
        <w:t xml:space="preserve"> do </w:t>
      </w:r>
      <w:proofErr w:type="spellStart"/>
      <w:r w:rsidRPr="00D3684F">
        <w:rPr>
          <w:rFonts w:ascii="Garamond" w:hAnsi="Garamond"/>
          <w:sz w:val="16"/>
          <w:szCs w:val="16"/>
        </w:rPr>
        <w:t>celów</w:t>
      </w:r>
      <w:proofErr w:type="spellEnd"/>
      <w:r w:rsidRPr="00D3684F">
        <w:rPr>
          <w:rFonts w:ascii="Garamond" w:hAnsi="Garamond"/>
          <w:sz w:val="16"/>
          <w:szCs w:val="16"/>
        </w:rPr>
        <w:t xml:space="preserve"> </w:t>
      </w:r>
      <w:proofErr w:type="spellStart"/>
      <w:r w:rsidRPr="00D3684F">
        <w:rPr>
          <w:rFonts w:ascii="Garamond" w:hAnsi="Garamond"/>
          <w:sz w:val="16"/>
          <w:szCs w:val="16"/>
        </w:rPr>
        <w:t>przetwarzania</w:t>
      </w:r>
      <w:proofErr w:type="spellEnd"/>
      <w:r w:rsidRPr="00D3684F">
        <w:rPr>
          <w:rFonts w:ascii="Garamond" w:hAnsi="Garamond"/>
          <w:sz w:val="16"/>
          <w:szCs w:val="16"/>
        </w:rPr>
        <w:t xml:space="preserve">, </w:t>
      </w:r>
      <w:proofErr w:type="spellStart"/>
      <w:r w:rsidRPr="00D3684F">
        <w:rPr>
          <w:rFonts w:ascii="Garamond" w:hAnsi="Garamond"/>
          <w:sz w:val="16"/>
          <w:szCs w:val="16"/>
        </w:rPr>
        <w:t>są</w:t>
      </w:r>
      <w:proofErr w:type="spellEnd"/>
      <w:r w:rsidRPr="00D3684F">
        <w:rPr>
          <w:rFonts w:ascii="Garamond" w:hAnsi="Garamond"/>
          <w:sz w:val="16"/>
          <w:szCs w:val="16"/>
        </w:rPr>
        <w:t xml:space="preserve"> one </w:t>
      </w:r>
      <w:proofErr w:type="spellStart"/>
      <w:r w:rsidRPr="00D3684F">
        <w:rPr>
          <w:rFonts w:ascii="Garamond" w:hAnsi="Garamond"/>
          <w:sz w:val="16"/>
          <w:szCs w:val="16"/>
        </w:rPr>
        <w:t>potrzebne</w:t>
      </w:r>
      <w:proofErr w:type="spellEnd"/>
      <w:r w:rsidRPr="00D3684F">
        <w:rPr>
          <w:rFonts w:ascii="Garamond" w:hAnsi="Garamond"/>
          <w:sz w:val="16"/>
          <w:szCs w:val="16"/>
        </w:rPr>
        <w:t xml:space="preserve"> </w:t>
      </w:r>
      <w:proofErr w:type="spellStart"/>
      <w:r w:rsidRPr="00D3684F">
        <w:rPr>
          <w:rFonts w:ascii="Garamond" w:hAnsi="Garamond"/>
          <w:sz w:val="16"/>
          <w:szCs w:val="16"/>
        </w:rPr>
        <w:t>osobie</w:t>
      </w:r>
      <w:proofErr w:type="spellEnd"/>
      <w:r w:rsidRPr="00D3684F">
        <w:rPr>
          <w:rFonts w:ascii="Garamond" w:hAnsi="Garamond"/>
          <w:sz w:val="16"/>
          <w:szCs w:val="16"/>
        </w:rPr>
        <w:t xml:space="preserve"> do </w:t>
      </w:r>
      <w:proofErr w:type="spellStart"/>
      <w:r w:rsidRPr="00D3684F">
        <w:rPr>
          <w:rFonts w:ascii="Garamond" w:hAnsi="Garamond"/>
          <w:sz w:val="16"/>
          <w:szCs w:val="16"/>
        </w:rPr>
        <w:t>ustalenia</w:t>
      </w:r>
      <w:proofErr w:type="spellEnd"/>
      <w:r w:rsidRPr="00D3684F">
        <w:rPr>
          <w:rFonts w:ascii="Garamond" w:hAnsi="Garamond"/>
          <w:sz w:val="16"/>
          <w:szCs w:val="16"/>
        </w:rPr>
        <w:t xml:space="preserve">, </w:t>
      </w:r>
      <w:proofErr w:type="spellStart"/>
      <w:r w:rsidRPr="00D3684F">
        <w:rPr>
          <w:rFonts w:ascii="Garamond" w:hAnsi="Garamond"/>
          <w:sz w:val="16"/>
          <w:szCs w:val="16"/>
        </w:rPr>
        <w:t>dochodzenia</w:t>
      </w:r>
      <w:proofErr w:type="spellEnd"/>
      <w:r w:rsidRPr="00D3684F">
        <w:rPr>
          <w:rFonts w:ascii="Garamond" w:hAnsi="Garamond"/>
          <w:sz w:val="16"/>
          <w:szCs w:val="16"/>
        </w:rPr>
        <w:t xml:space="preserve"> </w:t>
      </w:r>
      <w:proofErr w:type="spellStart"/>
      <w:r w:rsidRPr="00D3684F">
        <w:rPr>
          <w:rFonts w:ascii="Garamond" w:hAnsi="Garamond"/>
          <w:sz w:val="16"/>
          <w:szCs w:val="16"/>
        </w:rPr>
        <w:t>lub</w:t>
      </w:r>
      <w:proofErr w:type="spellEnd"/>
      <w:r w:rsidRPr="00D3684F">
        <w:rPr>
          <w:rFonts w:ascii="Garamond" w:hAnsi="Garamond"/>
          <w:sz w:val="16"/>
          <w:szCs w:val="16"/>
        </w:rPr>
        <w:t xml:space="preserve"> </w:t>
      </w:r>
      <w:proofErr w:type="spellStart"/>
      <w:r w:rsidRPr="00D3684F">
        <w:rPr>
          <w:rFonts w:ascii="Garamond" w:hAnsi="Garamond"/>
          <w:sz w:val="16"/>
          <w:szCs w:val="16"/>
        </w:rPr>
        <w:t>obrony</w:t>
      </w:r>
      <w:proofErr w:type="spellEnd"/>
      <w:r w:rsidRPr="00D3684F">
        <w:rPr>
          <w:rFonts w:ascii="Garamond" w:hAnsi="Garamond"/>
          <w:sz w:val="16"/>
          <w:szCs w:val="16"/>
        </w:rPr>
        <w:t xml:space="preserve"> </w:t>
      </w:r>
      <w:proofErr w:type="spellStart"/>
      <w:r w:rsidRPr="00D3684F">
        <w:rPr>
          <w:rFonts w:ascii="Garamond" w:hAnsi="Garamond"/>
          <w:sz w:val="16"/>
          <w:szCs w:val="16"/>
        </w:rPr>
        <w:t>roszczeń</w:t>
      </w:r>
      <w:proofErr w:type="spellEnd"/>
      <w:r w:rsidRPr="00D3684F">
        <w:rPr>
          <w:rFonts w:ascii="Garamond" w:hAnsi="Garamond"/>
          <w:sz w:val="16"/>
          <w:szCs w:val="16"/>
        </w:rPr>
        <w:t xml:space="preserve"> </w:t>
      </w:r>
      <w:proofErr w:type="spellStart"/>
      <w:r w:rsidRPr="00D3684F">
        <w:rPr>
          <w:rFonts w:ascii="Garamond" w:hAnsi="Garamond"/>
          <w:sz w:val="16"/>
          <w:szCs w:val="16"/>
        </w:rPr>
        <w:t>prawnych</w:t>
      </w:r>
      <w:proofErr w:type="spellEnd"/>
      <w:r w:rsidRPr="00D3684F">
        <w:rPr>
          <w:rFonts w:ascii="Garamond" w:hAnsi="Garamond"/>
          <w:sz w:val="16"/>
          <w:szCs w:val="16"/>
        </w:rPr>
        <w:t>;</w:t>
      </w:r>
      <w:r w:rsidRPr="00D3684F">
        <w:rPr>
          <w:rFonts w:ascii="Garamond" w:hAnsi="Garamond"/>
          <w:sz w:val="16"/>
          <w:szCs w:val="16"/>
        </w:rPr>
        <w:br/>
        <w:t xml:space="preserve">d) </w:t>
      </w:r>
      <w:proofErr w:type="spellStart"/>
      <w:r w:rsidRPr="00D3684F">
        <w:rPr>
          <w:rFonts w:ascii="Garamond" w:hAnsi="Garamond"/>
          <w:sz w:val="16"/>
          <w:szCs w:val="16"/>
        </w:rPr>
        <w:t>osoba</w:t>
      </w:r>
      <w:proofErr w:type="spellEnd"/>
      <w:r w:rsidRPr="00D3684F">
        <w:rPr>
          <w:rFonts w:ascii="Garamond" w:hAnsi="Garamond"/>
          <w:sz w:val="16"/>
          <w:szCs w:val="16"/>
        </w:rPr>
        <w:t xml:space="preserve"> </w:t>
      </w:r>
      <w:proofErr w:type="spellStart"/>
      <w:r w:rsidRPr="00D3684F">
        <w:rPr>
          <w:rFonts w:ascii="Garamond" w:hAnsi="Garamond"/>
          <w:sz w:val="16"/>
          <w:szCs w:val="16"/>
        </w:rPr>
        <w:t>sprzeciwiła</w:t>
      </w:r>
      <w:proofErr w:type="spellEnd"/>
      <w:r w:rsidRPr="00D3684F">
        <w:rPr>
          <w:rFonts w:ascii="Garamond" w:hAnsi="Garamond"/>
          <w:sz w:val="16"/>
          <w:szCs w:val="16"/>
        </w:rPr>
        <w:t xml:space="preserve"> </w:t>
      </w:r>
      <w:proofErr w:type="spellStart"/>
      <w:r w:rsidRPr="00D3684F">
        <w:rPr>
          <w:rFonts w:ascii="Garamond" w:hAnsi="Garamond"/>
          <w:sz w:val="16"/>
          <w:szCs w:val="16"/>
        </w:rPr>
        <w:t>się</w:t>
      </w:r>
      <w:proofErr w:type="spellEnd"/>
      <w:r w:rsidRPr="00D3684F">
        <w:rPr>
          <w:rFonts w:ascii="Garamond" w:hAnsi="Garamond"/>
          <w:sz w:val="16"/>
          <w:szCs w:val="16"/>
        </w:rPr>
        <w:t xml:space="preserve"> </w:t>
      </w:r>
      <w:proofErr w:type="spellStart"/>
      <w:r w:rsidRPr="00D3684F">
        <w:rPr>
          <w:rFonts w:ascii="Garamond" w:hAnsi="Garamond"/>
          <w:sz w:val="16"/>
          <w:szCs w:val="16"/>
        </w:rPr>
        <w:t>przetwarzaniu</w:t>
      </w:r>
      <w:proofErr w:type="spellEnd"/>
      <w:r w:rsidRPr="00D3684F">
        <w:rPr>
          <w:rFonts w:ascii="Garamond" w:hAnsi="Garamond"/>
          <w:sz w:val="16"/>
          <w:szCs w:val="16"/>
        </w:rPr>
        <w:t xml:space="preserve"> </w:t>
      </w:r>
      <w:proofErr w:type="spellStart"/>
      <w:r w:rsidRPr="00D3684F">
        <w:rPr>
          <w:rFonts w:ascii="Garamond" w:hAnsi="Garamond"/>
          <w:sz w:val="16"/>
          <w:szCs w:val="16"/>
        </w:rPr>
        <w:t>danych</w:t>
      </w:r>
      <w:proofErr w:type="spellEnd"/>
      <w:r w:rsidRPr="00D3684F">
        <w:rPr>
          <w:rFonts w:ascii="Garamond" w:hAnsi="Garamond"/>
          <w:sz w:val="16"/>
          <w:szCs w:val="16"/>
        </w:rPr>
        <w:t xml:space="preserve"> </w:t>
      </w:r>
      <w:proofErr w:type="spellStart"/>
      <w:r w:rsidRPr="00D3684F">
        <w:rPr>
          <w:rFonts w:ascii="Garamond" w:hAnsi="Garamond"/>
          <w:sz w:val="16"/>
          <w:szCs w:val="16"/>
        </w:rPr>
        <w:t>zgodnie</w:t>
      </w:r>
      <w:proofErr w:type="spellEnd"/>
      <w:r w:rsidRPr="00D3684F">
        <w:rPr>
          <w:rFonts w:ascii="Garamond" w:hAnsi="Garamond"/>
          <w:sz w:val="16"/>
          <w:szCs w:val="16"/>
        </w:rPr>
        <w:t xml:space="preserve"> z art. 21 </w:t>
      </w:r>
      <w:proofErr w:type="spellStart"/>
      <w:r w:rsidRPr="00D3684F">
        <w:rPr>
          <w:rFonts w:ascii="Garamond" w:hAnsi="Garamond"/>
          <w:sz w:val="16"/>
          <w:szCs w:val="16"/>
        </w:rPr>
        <w:t>ust</w:t>
      </w:r>
      <w:proofErr w:type="spellEnd"/>
      <w:r w:rsidRPr="00D3684F">
        <w:rPr>
          <w:rFonts w:ascii="Garamond" w:hAnsi="Garamond"/>
          <w:sz w:val="16"/>
          <w:szCs w:val="16"/>
        </w:rPr>
        <w:t xml:space="preserve">. 1 RODO, </w:t>
      </w:r>
      <w:proofErr w:type="spellStart"/>
      <w:r w:rsidRPr="00D3684F">
        <w:rPr>
          <w:rFonts w:ascii="Garamond" w:hAnsi="Garamond"/>
          <w:sz w:val="16"/>
          <w:szCs w:val="16"/>
        </w:rPr>
        <w:t>dopóki</w:t>
      </w:r>
      <w:proofErr w:type="spellEnd"/>
      <w:r w:rsidRPr="00D3684F">
        <w:rPr>
          <w:rFonts w:ascii="Garamond" w:hAnsi="Garamond"/>
          <w:sz w:val="16"/>
          <w:szCs w:val="16"/>
        </w:rPr>
        <w:t xml:space="preserve"> </w:t>
      </w:r>
      <w:proofErr w:type="spellStart"/>
      <w:r w:rsidRPr="00D3684F">
        <w:rPr>
          <w:rFonts w:ascii="Garamond" w:hAnsi="Garamond"/>
          <w:sz w:val="16"/>
          <w:szCs w:val="16"/>
        </w:rPr>
        <w:t>nie</w:t>
      </w:r>
      <w:proofErr w:type="spellEnd"/>
      <w:r w:rsidRPr="00D3684F">
        <w:rPr>
          <w:rFonts w:ascii="Garamond" w:hAnsi="Garamond"/>
          <w:sz w:val="16"/>
          <w:szCs w:val="16"/>
        </w:rPr>
        <w:t xml:space="preserve"> </w:t>
      </w:r>
      <w:proofErr w:type="spellStart"/>
      <w:r w:rsidRPr="00D3684F">
        <w:rPr>
          <w:rFonts w:ascii="Garamond" w:hAnsi="Garamond"/>
          <w:sz w:val="16"/>
          <w:szCs w:val="16"/>
        </w:rPr>
        <w:t>zostanie</w:t>
      </w:r>
      <w:proofErr w:type="spellEnd"/>
      <w:r w:rsidRPr="00D3684F">
        <w:rPr>
          <w:rFonts w:ascii="Garamond" w:hAnsi="Garamond"/>
          <w:sz w:val="16"/>
          <w:szCs w:val="16"/>
        </w:rPr>
        <w:t xml:space="preserve"> </w:t>
      </w:r>
      <w:proofErr w:type="spellStart"/>
      <w:r w:rsidRPr="00D3684F">
        <w:rPr>
          <w:rFonts w:ascii="Garamond" w:hAnsi="Garamond"/>
          <w:sz w:val="16"/>
          <w:szCs w:val="16"/>
        </w:rPr>
        <w:t>ustalone</w:t>
      </w:r>
      <w:proofErr w:type="spellEnd"/>
      <w:r w:rsidRPr="00D3684F">
        <w:rPr>
          <w:rFonts w:ascii="Garamond" w:hAnsi="Garamond"/>
          <w:sz w:val="16"/>
          <w:szCs w:val="16"/>
        </w:rPr>
        <w:t xml:space="preserve">, </w:t>
      </w:r>
      <w:proofErr w:type="spellStart"/>
      <w:r w:rsidRPr="00D3684F">
        <w:rPr>
          <w:rFonts w:ascii="Garamond" w:hAnsi="Garamond"/>
          <w:sz w:val="16"/>
          <w:szCs w:val="16"/>
        </w:rPr>
        <w:t>czy</w:t>
      </w:r>
      <w:proofErr w:type="spellEnd"/>
      <w:r w:rsidRPr="00D3684F">
        <w:rPr>
          <w:rFonts w:ascii="Garamond" w:hAnsi="Garamond"/>
          <w:sz w:val="16"/>
          <w:szCs w:val="16"/>
        </w:rPr>
        <w:t xml:space="preserve"> </w:t>
      </w:r>
      <w:proofErr w:type="spellStart"/>
      <w:r w:rsidRPr="00D3684F">
        <w:rPr>
          <w:rFonts w:ascii="Garamond" w:hAnsi="Garamond"/>
          <w:sz w:val="16"/>
          <w:szCs w:val="16"/>
        </w:rPr>
        <w:t>uzasadnione</w:t>
      </w:r>
      <w:proofErr w:type="spellEnd"/>
      <w:r w:rsidRPr="00D3684F">
        <w:rPr>
          <w:rFonts w:ascii="Garamond" w:hAnsi="Garamond"/>
          <w:sz w:val="16"/>
          <w:szCs w:val="16"/>
        </w:rPr>
        <w:t xml:space="preserve"> </w:t>
      </w:r>
      <w:proofErr w:type="spellStart"/>
      <w:r w:rsidRPr="00D3684F">
        <w:rPr>
          <w:rFonts w:ascii="Garamond" w:hAnsi="Garamond"/>
          <w:sz w:val="16"/>
          <w:szCs w:val="16"/>
        </w:rPr>
        <w:t>interesy</w:t>
      </w:r>
      <w:proofErr w:type="spellEnd"/>
      <w:r w:rsidRPr="00D3684F">
        <w:rPr>
          <w:rFonts w:ascii="Garamond" w:hAnsi="Garamond"/>
          <w:sz w:val="16"/>
          <w:szCs w:val="16"/>
        </w:rPr>
        <w:t xml:space="preserve"> </w:t>
      </w:r>
      <w:proofErr w:type="spellStart"/>
      <w:r w:rsidRPr="00D3684F">
        <w:rPr>
          <w:rFonts w:ascii="Garamond" w:hAnsi="Garamond"/>
          <w:sz w:val="16"/>
          <w:szCs w:val="16"/>
        </w:rPr>
        <w:t>Administratora</w:t>
      </w:r>
      <w:proofErr w:type="spellEnd"/>
      <w:r w:rsidRPr="00D3684F">
        <w:rPr>
          <w:rFonts w:ascii="Garamond" w:hAnsi="Garamond"/>
          <w:sz w:val="16"/>
          <w:szCs w:val="16"/>
        </w:rPr>
        <w:t xml:space="preserve"> </w:t>
      </w:r>
      <w:proofErr w:type="spellStart"/>
      <w:r w:rsidRPr="00D3684F">
        <w:rPr>
          <w:rFonts w:ascii="Garamond" w:hAnsi="Garamond"/>
          <w:sz w:val="16"/>
          <w:szCs w:val="16"/>
        </w:rPr>
        <w:t>przeważają</w:t>
      </w:r>
      <w:proofErr w:type="spellEnd"/>
      <w:r w:rsidRPr="00D3684F">
        <w:rPr>
          <w:rFonts w:ascii="Garamond" w:hAnsi="Garamond"/>
          <w:sz w:val="16"/>
          <w:szCs w:val="16"/>
        </w:rPr>
        <w:t xml:space="preserve"> </w:t>
      </w:r>
      <w:proofErr w:type="spellStart"/>
      <w:r w:rsidRPr="00D3684F">
        <w:rPr>
          <w:rFonts w:ascii="Garamond" w:hAnsi="Garamond"/>
          <w:sz w:val="16"/>
          <w:szCs w:val="16"/>
        </w:rPr>
        <w:t>nad</w:t>
      </w:r>
      <w:proofErr w:type="spellEnd"/>
      <w:r w:rsidRPr="00D3684F">
        <w:rPr>
          <w:rFonts w:ascii="Garamond" w:hAnsi="Garamond"/>
          <w:sz w:val="16"/>
          <w:szCs w:val="16"/>
        </w:rPr>
        <w:t xml:space="preserve"> </w:t>
      </w:r>
      <w:proofErr w:type="spellStart"/>
      <w:r w:rsidRPr="00D3684F">
        <w:rPr>
          <w:rFonts w:ascii="Garamond" w:hAnsi="Garamond"/>
          <w:sz w:val="16"/>
          <w:szCs w:val="16"/>
        </w:rPr>
        <w:t>motywami</w:t>
      </w:r>
      <w:proofErr w:type="spellEnd"/>
      <w:r w:rsidRPr="00D3684F">
        <w:rPr>
          <w:rFonts w:ascii="Garamond" w:hAnsi="Garamond"/>
          <w:sz w:val="16"/>
          <w:szCs w:val="16"/>
        </w:rPr>
        <w:t xml:space="preserve"> </w:t>
      </w:r>
      <w:proofErr w:type="spellStart"/>
      <w:r w:rsidRPr="00D3684F">
        <w:rPr>
          <w:rFonts w:ascii="Garamond" w:hAnsi="Garamond"/>
          <w:sz w:val="16"/>
          <w:szCs w:val="16"/>
        </w:rPr>
        <w:t>osoby</w:t>
      </w:r>
      <w:proofErr w:type="spellEnd"/>
      <w:r w:rsidRPr="00D3684F">
        <w:rPr>
          <w:rFonts w:ascii="Garamond" w:hAnsi="Garamond"/>
          <w:sz w:val="16"/>
          <w:szCs w:val="16"/>
        </w:rPr>
        <w:t>.</w:t>
      </w:r>
    </w:p>
    <w:p w14:paraId="1A8374D5" w14:textId="77777777" w:rsidR="00D3684F" w:rsidRPr="00D3684F" w:rsidRDefault="00D3684F" w:rsidP="00D3684F">
      <w:pPr>
        <w:numPr>
          <w:ilvl w:val="0"/>
          <w:numId w:val="28"/>
        </w:numPr>
        <w:rPr>
          <w:rFonts w:ascii="Garamond" w:hAnsi="Garamond"/>
          <w:sz w:val="16"/>
          <w:szCs w:val="16"/>
        </w:rPr>
      </w:pPr>
      <w:proofErr w:type="spellStart"/>
      <w:r w:rsidRPr="00D3684F">
        <w:rPr>
          <w:rFonts w:ascii="Garamond" w:hAnsi="Garamond"/>
          <w:sz w:val="16"/>
          <w:szCs w:val="16"/>
        </w:rPr>
        <w:t>Jeśli</w:t>
      </w:r>
      <w:proofErr w:type="spellEnd"/>
      <w:r w:rsidRPr="00D3684F">
        <w:rPr>
          <w:rFonts w:ascii="Garamond" w:hAnsi="Garamond"/>
          <w:sz w:val="16"/>
          <w:szCs w:val="16"/>
        </w:rPr>
        <w:t xml:space="preserve"> </w:t>
      </w:r>
      <w:proofErr w:type="spellStart"/>
      <w:r w:rsidRPr="00D3684F">
        <w:rPr>
          <w:rFonts w:ascii="Garamond" w:hAnsi="Garamond"/>
          <w:sz w:val="16"/>
          <w:szCs w:val="16"/>
        </w:rPr>
        <w:t>przetwarzanie</w:t>
      </w:r>
      <w:proofErr w:type="spellEnd"/>
      <w:r w:rsidRPr="00D3684F">
        <w:rPr>
          <w:rFonts w:ascii="Garamond" w:hAnsi="Garamond"/>
          <w:sz w:val="16"/>
          <w:szCs w:val="16"/>
        </w:rPr>
        <w:t xml:space="preserve"> </w:t>
      </w:r>
      <w:proofErr w:type="spellStart"/>
      <w:r w:rsidRPr="00D3684F">
        <w:rPr>
          <w:rFonts w:ascii="Garamond" w:hAnsi="Garamond"/>
          <w:sz w:val="16"/>
          <w:szCs w:val="16"/>
        </w:rPr>
        <w:t>zostało</w:t>
      </w:r>
      <w:proofErr w:type="spellEnd"/>
      <w:r w:rsidRPr="00D3684F">
        <w:rPr>
          <w:rFonts w:ascii="Garamond" w:hAnsi="Garamond"/>
          <w:sz w:val="16"/>
          <w:szCs w:val="16"/>
        </w:rPr>
        <w:t xml:space="preserve"> </w:t>
      </w:r>
      <w:proofErr w:type="spellStart"/>
      <w:r w:rsidRPr="00D3684F">
        <w:rPr>
          <w:rFonts w:ascii="Garamond" w:hAnsi="Garamond"/>
          <w:sz w:val="16"/>
          <w:szCs w:val="16"/>
        </w:rPr>
        <w:t>ograniczone</w:t>
      </w:r>
      <w:proofErr w:type="spellEnd"/>
      <w:r w:rsidRPr="00D3684F">
        <w:rPr>
          <w:rFonts w:ascii="Garamond" w:hAnsi="Garamond"/>
          <w:sz w:val="16"/>
          <w:szCs w:val="16"/>
        </w:rPr>
        <w:t xml:space="preserve"> </w:t>
      </w:r>
      <w:proofErr w:type="spellStart"/>
      <w:r w:rsidRPr="00D3684F">
        <w:rPr>
          <w:rFonts w:ascii="Garamond" w:hAnsi="Garamond"/>
          <w:sz w:val="16"/>
          <w:szCs w:val="16"/>
        </w:rPr>
        <w:t>zgodnie</w:t>
      </w:r>
      <w:proofErr w:type="spellEnd"/>
      <w:r w:rsidRPr="00D3684F">
        <w:rPr>
          <w:rFonts w:ascii="Garamond" w:hAnsi="Garamond"/>
          <w:sz w:val="16"/>
          <w:szCs w:val="16"/>
        </w:rPr>
        <w:t xml:space="preserve"> z </w:t>
      </w:r>
      <w:proofErr w:type="spellStart"/>
      <w:r w:rsidRPr="00D3684F">
        <w:rPr>
          <w:rFonts w:ascii="Garamond" w:hAnsi="Garamond"/>
          <w:sz w:val="16"/>
          <w:szCs w:val="16"/>
        </w:rPr>
        <w:t>ust</w:t>
      </w:r>
      <w:proofErr w:type="spellEnd"/>
      <w:r w:rsidRPr="00D3684F">
        <w:rPr>
          <w:rFonts w:ascii="Garamond" w:hAnsi="Garamond"/>
          <w:sz w:val="16"/>
          <w:szCs w:val="16"/>
        </w:rPr>
        <w:t xml:space="preserve">. 1, </w:t>
      </w:r>
      <w:proofErr w:type="spellStart"/>
      <w:r w:rsidRPr="00D3684F">
        <w:rPr>
          <w:rFonts w:ascii="Garamond" w:hAnsi="Garamond"/>
          <w:sz w:val="16"/>
          <w:szCs w:val="16"/>
        </w:rPr>
        <w:t>takie</w:t>
      </w:r>
      <w:proofErr w:type="spellEnd"/>
      <w:r w:rsidRPr="00D3684F">
        <w:rPr>
          <w:rFonts w:ascii="Garamond" w:hAnsi="Garamond"/>
          <w:sz w:val="16"/>
          <w:szCs w:val="16"/>
        </w:rPr>
        <w:t xml:space="preserve"> </w:t>
      </w:r>
      <w:proofErr w:type="spellStart"/>
      <w:r w:rsidRPr="00D3684F">
        <w:rPr>
          <w:rFonts w:ascii="Garamond" w:hAnsi="Garamond"/>
          <w:sz w:val="16"/>
          <w:szCs w:val="16"/>
        </w:rPr>
        <w:t>dane</w:t>
      </w:r>
      <w:proofErr w:type="spellEnd"/>
      <w:r w:rsidRPr="00D3684F">
        <w:rPr>
          <w:rFonts w:ascii="Garamond" w:hAnsi="Garamond"/>
          <w:sz w:val="16"/>
          <w:szCs w:val="16"/>
        </w:rPr>
        <w:t xml:space="preserve"> </w:t>
      </w:r>
      <w:proofErr w:type="spellStart"/>
      <w:r w:rsidRPr="00D3684F">
        <w:rPr>
          <w:rFonts w:ascii="Garamond" w:hAnsi="Garamond"/>
          <w:sz w:val="16"/>
          <w:szCs w:val="16"/>
        </w:rPr>
        <w:t>osobowe</w:t>
      </w:r>
      <w:proofErr w:type="spellEnd"/>
      <w:r w:rsidRPr="00D3684F">
        <w:rPr>
          <w:rFonts w:ascii="Garamond" w:hAnsi="Garamond"/>
          <w:sz w:val="16"/>
          <w:szCs w:val="16"/>
        </w:rPr>
        <w:t xml:space="preserve"> </w:t>
      </w:r>
      <w:proofErr w:type="spellStart"/>
      <w:r w:rsidRPr="00D3684F">
        <w:rPr>
          <w:rFonts w:ascii="Garamond" w:hAnsi="Garamond"/>
          <w:sz w:val="16"/>
          <w:szCs w:val="16"/>
        </w:rPr>
        <w:t>mogą</w:t>
      </w:r>
      <w:proofErr w:type="spellEnd"/>
      <w:r w:rsidRPr="00D3684F">
        <w:rPr>
          <w:rFonts w:ascii="Garamond" w:hAnsi="Garamond"/>
          <w:sz w:val="16"/>
          <w:szCs w:val="16"/>
        </w:rPr>
        <w:t xml:space="preserve"> </w:t>
      </w:r>
      <w:proofErr w:type="spellStart"/>
      <w:r w:rsidRPr="00D3684F">
        <w:rPr>
          <w:rFonts w:ascii="Garamond" w:hAnsi="Garamond"/>
          <w:sz w:val="16"/>
          <w:szCs w:val="16"/>
        </w:rPr>
        <w:t>być</w:t>
      </w:r>
      <w:proofErr w:type="spellEnd"/>
      <w:r w:rsidRPr="00D3684F">
        <w:rPr>
          <w:rFonts w:ascii="Garamond" w:hAnsi="Garamond"/>
          <w:sz w:val="16"/>
          <w:szCs w:val="16"/>
        </w:rPr>
        <w:t xml:space="preserve"> </w:t>
      </w:r>
      <w:proofErr w:type="spellStart"/>
      <w:r w:rsidRPr="00D3684F">
        <w:rPr>
          <w:rFonts w:ascii="Garamond" w:hAnsi="Garamond"/>
          <w:sz w:val="16"/>
          <w:szCs w:val="16"/>
        </w:rPr>
        <w:t>przetwarzane</w:t>
      </w:r>
      <w:proofErr w:type="spellEnd"/>
      <w:r w:rsidRPr="00D3684F">
        <w:rPr>
          <w:rFonts w:ascii="Garamond" w:hAnsi="Garamond"/>
          <w:sz w:val="16"/>
          <w:szCs w:val="16"/>
        </w:rPr>
        <w:t xml:space="preserve"> </w:t>
      </w:r>
      <w:proofErr w:type="spellStart"/>
      <w:r w:rsidRPr="00D3684F">
        <w:rPr>
          <w:rFonts w:ascii="Garamond" w:hAnsi="Garamond"/>
          <w:sz w:val="16"/>
          <w:szCs w:val="16"/>
        </w:rPr>
        <w:t>wyłącznie</w:t>
      </w:r>
      <w:proofErr w:type="spellEnd"/>
      <w:r w:rsidRPr="00D3684F">
        <w:rPr>
          <w:rFonts w:ascii="Garamond" w:hAnsi="Garamond"/>
          <w:sz w:val="16"/>
          <w:szCs w:val="16"/>
        </w:rPr>
        <w:t xml:space="preserve"> za </w:t>
      </w:r>
      <w:proofErr w:type="spellStart"/>
      <w:r w:rsidRPr="00D3684F">
        <w:rPr>
          <w:rFonts w:ascii="Garamond" w:hAnsi="Garamond"/>
          <w:sz w:val="16"/>
          <w:szCs w:val="16"/>
        </w:rPr>
        <w:t>zgodą</w:t>
      </w:r>
      <w:proofErr w:type="spellEnd"/>
      <w:r w:rsidRPr="00D3684F">
        <w:rPr>
          <w:rFonts w:ascii="Garamond" w:hAnsi="Garamond"/>
          <w:sz w:val="16"/>
          <w:szCs w:val="16"/>
        </w:rPr>
        <w:t xml:space="preserve"> </w:t>
      </w:r>
      <w:proofErr w:type="spellStart"/>
      <w:r w:rsidRPr="00D3684F">
        <w:rPr>
          <w:rFonts w:ascii="Garamond" w:hAnsi="Garamond"/>
          <w:sz w:val="16"/>
          <w:szCs w:val="16"/>
        </w:rPr>
        <w:t>osoby</w:t>
      </w:r>
      <w:proofErr w:type="spellEnd"/>
      <w:r w:rsidRPr="00D3684F">
        <w:rPr>
          <w:rFonts w:ascii="Garamond" w:hAnsi="Garamond"/>
          <w:sz w:val="16"/>
          <w:szCs w:val="16"/>
        </w:rPr>
        <w:t xml:space="preserve">, </w:t>
      </w:r>
      <w:proofErr w:type="spellStart"/>
      <w:r w:rsidRPr="00D3684F">
        <w:rPr>
          <w:rFonts w:ascii="Garamond" w:hAnsi="Garamond"/>
          <w:sz w:val="16"/>
          <w:szCs w:val="16"/>
        </w:rPr>
        <w:t>której</w:t>
      </w:r>
      <w:proofErr w:type="spellEnd"/>
      <w:r w:rsidRPr="00D3684F">
        <w:rPr>
          <w:rFonts w:ascii="Garamond" w:hAnsi="Garamond"/>
          <w:sz w:val="16"/>
          <w:szCs w:val="16"/>
        </w:rPr>
        <w:t xml:space="preserve"> </w:t>
      </w:r>
      <w:proofErr w:type="spellStart"/>
      <w:r w:rsidRPr="00D3684F">
        <w:rPr>
          <w:rFonts w:ascii="Garamond" w:hAnsi="Garamond"/>
          <w:sz w:val="16"/>
          <w:szCs w:val="16"/>
        </w:rPr>
        <w:t>dotyczą</w:t>
      </w:r>
      <w:proofErr w:type="spellEnd"/>
      <w:r w:rsidRPr="00D3684F">
        <w:rPr>
          <w:rFonts w:ascii="Garamond" w:hAnsi="Garamond"/>
          <w:sz w:val="16"/>
          <w:szCs w:val="16"/>
        </w:rPr>
        <w:t xml:space="preserve">, w </w:t>
      </w:r>
      <w:proofErr w:type="spellStart"/>
      <w:r w:rsidRPr="00D3684F">
        <w:rPr>
          <w:rFonts w:ascii="Garamond" w:hAnsi="Garamond"/>
          <w:sz w:val="16"/>
          <w:szCs w:val="16"/>
        </w:rPr>
        <w:t>celu</w:t>
      </w:r>
      <w:proofErr w:type="spellEnd"/>
      <w:r w:rsidRPr="00D3684F">
        <w:rPr>
          <w:rFonts w:ascii="Garamond" w:hAnsi="Garamond"/>
          <w:sz w:val="16"/>
          <w:szCs w:val="16"/>
        </w:rPr>
        <w:t xml:space="preserve"> </w:t>
      </w:r>
      <w:proofErr w:type="spellStart"/>
      <w:r w:rsidRPr="00D3684F">
        <w:rPr>
          <w:rFonts w:ascii="Garamond" w:hAnsi="Garamond"/>
          <w:sz w:val="16"/>
          <w:szCs w:val="16"/>
        </w:rPr>
        <w:t>ustalenia</w:t>
      </w:r>
      <w:proofErr w:type="spellEnd"/>
      <w:r w:rsidRPr="00D3684F">
        <w:rPr>
          <w:rFonts w:ascii="Garamond" w:hAnsi="Garamond"/>
          <w:sz w:val="16"/>
          <w:szCs w:val="16"/>
        </w:rPr>
        <w:t xml:space="preserve">, </w:t>
      </w:r>
      <w:proofErr w:type="spellStart"/>
      <w:r w:rsidRPr="00D3684F">
        <w:rPr>
          <w:rFonts w:ascii="Garamond" w:hAnsi="Garamond"/>
          <w:sz w:val="16"/>
          <w:szCs w:val="16"/>
        </w:rPr>
        <w:t>dochodzenia</w:t>
      </w:r>
      <w:proofErr w:type="spellEnd"/>
      <w:r w:rsidRPr="00D3684F">
        <w:rPr>
          <w:rFonts w:ascii="Garamond" w:hAnsi="Garamond"/>
          <w:sz w:val="16"/>
          <w:szCs w:val="16"/>
        </w:rPr>
        <w:t xml:space="preserve"> </w:t>
      </w:r>
      <w:proofErr w:type="spellStart"/>
      <w:r w:rsidRPr="00D3684F">
        <w:rPr>
          <w:rFonts w:ascii="Garamond" w:hAnsi="Garamond"/>
          <w:sz w:val="16"/>
          <w:szCs w:val="16"/>
        </w:rPr>
        <w:t>lub</w:t>
      </w:r>
      <w:proofErr w:type="spellEnd"/>
      <w:r w:rsidRPr="00D3684F">
        <w:rPr>
          <w:rFonts w:ascii="Garamond" w:hAnsi="Garamond"/>
          <w:sz w:val="16"/>
          <w:szCs w:val="16"/>
        </w:rPr>
        <w:t xml:space="preserve"> </w:t>
      </w:r>
      <w:proofErr w:type="spellStart"/>
      <w:r w:rsidRPr="00D3684F">
        <w:rPr>
          <w:rFonts w:ascii="Garamond" w:hAnsi="Garamond"/>
          <w:sz w:val="16"/>
          <w:szCs w:val="16"/>
        </w:rPr>
        <w:t>obrony</w:t>
      </w:r>
      <w:proofErr w:type="spellEnd"/>
      <w:r w:rsidRPr="00D3684F">
        <w:rPr>
          <w:rFonts w:ascii="Garamond" w:hAnsi="Garamond"/>
          <w:sz w:val="16"/>
          <w:szCs w:val="16"/>
        </w:rPr>
        <w:t xml:space="preserve"> </w:t>
      </w:r>
      <w:proofErr w:type="spellStart"/>
      <w:r w:rsidRPr="00D3684F">
        <w:rPr>
          <w:rFonts w:ascii="Garamond" w:hAnsi="Garamond"/>
          <w:sz w:val="16"/>
          <w:szCs w:val="16"/>
        </w:rPr>
        <w:t>roszczeń</w:t>
      </w:r>
      <w:proofErr w:type="spellEnd"/>
      <w:r w:rsidRPr="00D3684F">
        <w:rPr>
          <w:rFonts w:ascii="Garamond" w:hAnsi="Garamond"/>
          <w:sz w:val="16"/>
          <w:szCs w:val="16"/>
        </w:rPr>
        <w:t xml:space="preserve"> </w:t>
      </w:r>
      <w:proofErr w:type="spellStart"/>
      <w:r w:rsidRPr="00D3684F">
        <w:rPr>
          <w:rFonts w:ascii="Garamond" w:hAnsi="Garamond"/>
          <w:sz w:val="16"/>
          <w:szCs w:val="16"/>
        </w:rPr>
        <w:t>prawnych</w:t>
      </w:r>
      <w:proofErr w:type="spellEnd"/>
      <w:r w:rsidRPr="00D3684F">
        <w:rPr>
          <w:rFonts w:ascii="Garamond" w:hAnsi="Garamond"/>
          <w:sz w:val="16"/>
          <w:szCs w:val="16"/>
        </w:rPr>
        <w:t xml:space="preserve">, w </w:t>
      </w:r>
      <w:proofErr w:type="spellStart"/>
      <w:r w:rsidRPr="00D3684F">
        <w:rPr>
          <w:rFonts w:ascii="Garamond" w:hAnsi="Garamond"/>
          <w:sz w:val="16"/>
          <w:szCs w:val="16"/>
        </w:rPr>
        <w:t>celu</w:t>
      </w:r>
      <w:proofErr w:type="spellEnd"/>
      <w:r w:rsidRPr="00D3684F">
        <w:rPr>
          <w:rFonts w:ascii="Garamond" w:hAnsi="Garamond"/>
          <w:sz w:val="16"/>
          <w:szCs w:val="16"/>
        </w:rPr>
        <w:t xml:space="preserve"> </w:t>
      </w:r>
      <w:proofErr w:type="spellStart"/>
      <w:r w:rsidRPr="00D3684F">
        <w:rPr>
          <w:rFonts w:ascii="Garamond" w:hAnsi="Garamond"/>
          <w:sz w:val="16"/>
          <w:szCs w:val="16"/>
        </w:rPr>
        <w:t>ochrony</w:t>
      </w:r>
      <w:proofErr w:type="spellEnd"/>
      <w:r w:rsidRPr="00D3684F">
        <w:rPr>
          <w:rFonts w:ascii="Garamond" w:hAnsi="Garamond"/>
          <w:sz w:val="16"/>
          <w:szCs w:val="16"/>
        </w:rPr>
        <w:t xml:space="preserve"> </w:t>
      </w:r>
      <w:proofErr w:type="spellStart"/>
      <w:r w:rsidRPr="00D3684F">
        <w:rPr>
          <w:rFonts w:ascii="Garamond" w:hAnsi="Garamond"/>
          <w:sz w:val="16"/>
          <w:szCs w:val="16"/>
        </w:rPr>
        <w:t>praw</w:t>
      </w:r>
      <w:proofErr w:type="spellEnd"/>
      <w:r w:rsidRPr="00D3684F">
        <w:rPr>
          <w:rFonts w:ascii="Garamond" w:hAnsi="Garamond"/>
          <w:sz w:val="16"/>
          <w:szCs w:val="16"/>
        </w:rPr>
        <w:t xml:space="preserve"> </w:t>
      </w:r>
      <w:proofErr w:type="spellStart"/>
      <w:r w:rsidRPr="00D3684F">
        <w:rPr>
          <w:rFonts w:ascii="Garamond" w:hAnsi="Garamond"/>
          <w:sz w:val="16"/>
          <w:szCs w:val="16"/>
        </w:rPr>
        <w:t>innej</w:t>
      </w:r>
      <w:proofErr w:type="spellEnd"/>
      <w:r w:rsidRPr="00D3684F">
        <w:rPr>
          <w:rFonts w:ascii="Garamond" w:hAnsi="Garamond"/>
          <w:sz w:val="16"/>
          <w:szCs w:val="16"/>
        </w:rPr>
        <w:t xml:space="preserve"> </w:t>
      </w:r>
      <w:proofErr w:type="spellStart"/>
      <w:r w:rsidRPr="00D3684F">
        <w:rPr>
          <w:rFonts w:ascii="Garamond" w:hAnsi="Garamond"/>
          <w:sz w:val="16"/>
          <w:szCs w:val="16"/>
        </w:rPr>
        <w:t>osoby</w:t>
      </w:r>
      <w:proofErr w:type="spellEnd"/>
      <w:r w:rsidRPr="00D3684F">
        <w:rPr>
          <w:rFonts w:ascii="Garamond" w:hAnsi="Garamond"/>
          <w:sz w:val="16"/>
          <w:szCs w:val="16"/>
        </w:rPr>
        <w:t xml:space="preserve"> </w:t>
      </w:r>
      <w:proofErr w:type="spellStart"/>
      <w:r w:rsidRPr="00D3684F">
        <w:rPr>
          <w:rFonts w:ascii="Garamond" w:hAnsi="Garamond"/>
          <w:sz w:val="16"/>
          <w:szCs w:val="16"/>
        </w:rPr>
        <w:t>fizycznej</w:t>
      </w:r>
      <w:proofErr w:type="spellEnd"/>
      <w:r w:rsidRPr="00D3684F">
        <w:rPr>
          <w:rFonts w:ascii="Garamond" w:hAnsi="Garamond"/>
          <w:sz w:val="16"/>
          <w:szCs w:val="16"/>
        </w:rPr>
        <w:t xml:space="preserve"> </w:t>
      </w:r>
      <w:proofErr w:type="spellStart"/>
      <w:r w:rsidRPr="00D3684F">
        <w:rPr>
          <w:rFonts w:ascii="Garamond" w:hAnsi="Garamond"/>
          <w:sz w:val="16"/>
          <w:szCs w:val="16"/>
        </w:rPr>
        <w:t>lub</w:t>
      </w:r>
      <w:proofErr w:type="spellEnd"/>
      <w:r w:rsidRPr="00D3684F">
        <w:rPr>
          <w:rFonts w:ascii="Garamond" w:hAnsi="Garamond"/>
          <w:sz w:val="16"/>
          <w:szCs w:val="16"/>
        </w:rPr>
        <w:t xml:space="preserve"> </w:t>
      </w:r>
      <w:proofErr w:type="spellStart"/>
      <w:r w:rsidRPr="00D3684F">
        <w:rPr>
          <w:rFonts w:ascii="Garamond" w:hAnsi="Garamond"/>
          <w:sz w:val="16"/>
          <w:szCs w:val="16"/>
        </w:rPr>
        <w:t>prawnej</w:t>
      </w:r>
      <w:proofErr w:type="spellEnd"/>
      <w:r w:rsidRPr="00D3684F">
        <w:rPr>
          <w:rFonts w:ascii="Garamond" w:hAnsi="Garamond"/>
          <w:sz w:val="16"/>
          <w:szCs w:val="16"/>
        </w:rPr>
        <w:t xml:space="preserve"> albo w </w:t>
      </w:r>
      <w:proofErr w:type="spellStart"/>
      <w:r w:rsidRPr="00D3684F">
        <w:rPr>
          <w:rFonts w:ascii="Garamond" w:hAnsi="Garamond"/>
          <w:sz w:val="16"/>
          <w:szCs w:val="16"/>
        </w:rPr>
        <w:t>ważnym</w:t>
      </w:r>
      <w:proofErr w:type="spellEnd"/>
      <w:r w:rsidRPr="00D3684F">
        <w:rPr>
          <w:rFonts w:ascii="Garamond" w:hAnsi="Garamond"/>
          <w:sz w:val="16"/>
          <w:szCs w:val="16"/>
        </w:rPr>
        <w:t xml:space="preserve"> </w:t>
      </w:r>
      <w:proofErr w:type="spellStart"/>
      <w:r w:rsidRPr="00D3684F">
        <w:rPr>
          <w:rFonts w:ascii="Garamond" w:hAnsi="Garamond"/>
          <w:sz w:val="16"/>
          <w:szCs w:val="16"/>
        </w:rPr>
        <w:t>interesie</w:t>
      </w:r>
      <w:proofErr w:type="spellEnd"/>
      <w:r w:rsidRPr="00D3684F">
        <w:rPr>
          <w:rFonts w:ascii="Garamond" w:hAnsi="Garamond"/>
          <w:sz w:val="16"/>
          <w:szCs w:val="16"/>
        </w:rPr>
        <w:t xml:space="preserve"> </w:t>
      </w:r>
      <w:proofErr w:type="spellStart"/>
      <w:proofErr w:type="gramStart"/>
      <w:r w:rsidRPr="00D3684F">
        <w:rPr>
          <w:rFonts w:ascii="Garamond" w:hAnsi="Garamond"/>
          <w:sz w:val="16"/>
          <w:szCs w:val="16"/>
        </w:rPr>
        <w:t>publicznym</w:t>
      </w:r>
      <w:proofErr w:type="spellEnd"/>
      <w:proofErr w:type="gramEnd"/>
      <w:r w:rsidRPr="00D3684F">
        <w:rPr>
          <w:rFonts w:ascii="Garamond" w:hAnsi="Garamond"/>
          <w:sz w:val="16"/>
          <w:szCs w:val="16"/>
        </w:rPr>
        <w:t xml:space="preserve"> Unii </w:t>
      </w:r>
      <w:proofErr w:type="spellStart"/>
      <w:r w:rsidRPr="00D3684F">
        <w:rPr>
          <w:rFonts w:ascii="Garamond" w:hAnsi="Garamond"/>
          <w:sz w:val="16"/>
          <w:szCs w:val="16"/>
        </w:rPr>
        <w:t>lub</w:t>
      </w:r>
      <w:proofErr w:type="spellEnd"/>
      <w:r w:rsidRPr="00D3684F">
        <w:rPr>
          <w:rFonts w:ascii="Garamond" w:hAnsi="Garamond"/>
          <w:sz w:val="16"/>
          <w:szCs w:val="16"/>
        </w:rPr>
        <w:t xml:space="preserve"> </w:t>
      </w:r>
      <w:proofErr w:type="spellStart"/>
      <w:r w:rsidRPr="00D3684F">
        <w:rPr>
          <w:rFonts w:ascii="Garamond" w:hAnsi="Garamond"/>
          <w:sz w:val="16"/>
          <w:szCs w:val="16"/>
        </w:rPr>
        <w:t>państwa</w:t>
      </w:r>
      <w:proofErr w:type="spellEnd"/>
      <w:r w:rsidRPr="00D3684F">
        <w:rPr>
          <w:rFonts w:ascii="Garamond" w:hAnsi="Garamond"/>
          <w:sz w:val="16"/>
          <w:szCs w:val="16"/>
        </w:rPr>
        <w:t xml:space="preserve"> </w:t>
      </w:r>
      <w:proofErr w:type="spellStart"/>
      <w:r w:rsidRPr="00D3684F">
        <w:rPr>
          <w:rFonts w:ascii="Garamond" w:hAnsi="Garamond"/>
          <w:sz w:val="16"/>
          <w:szCs w:val="16"/>
        </w:rPr>
        <w:t>członkowskiego</w:t>
      </w:r>
      <w:proofErr w:type="spellEnd"/>
      <w:r w:rsidRPr="00D3684F">
        <w:rPr>
          <w:rFonts w:ascii="Garamond" w:hAnsi="Garamond"/>
          <w:sz w:val="16"/>
          <w:szCs w:val="16"/>
        </w:rPr>
        <w:t>.</w:t>
      </w:r>
    </w:p>
    <w:p w14:paraId="4025D79C" w14:textId="77777777" w:rsidR="00D3684F" w:rsidRPr="00D3684F" w:rsidRDefault="00D3684F" w:rsidP="00D3684F">
      <w:pPr>
        <w:numPr>
          <w:ilvl w:val="0"/>
          <w:numId w:val="28"/>
        </w:numPr>
        <w:rPr>
          <w:rFonts w:ascii="Garamond" w:hAnsi="Garamond"/>
          <w:sz w:val="16"/>
          <w:szCs w:val="16"/>
        </w:rPr>
      </w:pPr>
      <w:proofErr w:type="spellStart"/>
      <w:r w:rsidRPr="00D3684F">
        <w:rPr>
          <w:rFonts w:ascii="Garamond" w:hAnsi="Garamond"/>
          <w:sz w:val="16"/>
          <w:szCs w:val="16"/>
        </w:rPr>
        <w:t>Osoba</w:t>
      </w:r>
      <w:proofErr w:type="spellEnd"/>
      <w:r w:rsidRPr="00D3684F">
        <w:rPr>
          <w:rFonts w:ascii="Garamond" w:hAnsi="Garamond"/>
          <w:sz w:val="16"/>
          <w:szCs w:val="16"/>
        </w:rPr>
        <w:t xml:space="preserve">, </w:t>
      </w:r>
      <w:proofErr w:type="spellStart"/>
      <w:r w:rsidRPr="00D3684F">
        <w:rPr>
          <w:rFonts w:ascii="Garamond" w:hAnsi="Garamond"/>
          <w:sz w:val="16"/>
          <w:szCs w:val="16"/>
        </w:rPr>
        <w:t>której</w:t>
      </w:r>
      <w:proofErr w:type="spellEnd"/>
      <w:r w:rsidRPr="00D3684F">
        <w:rPr>
          <w:rFonts w:ascii="Garamond" w:hAnsi="Garamond"/>
          <w:sz w:val="16"/>
          <w:szCs w:val="16"/>
        </w:rPr>
        <w:t xml:space="preserve"> </w:t>
      </w:r>
      <w:proofErr w:type="spellStart"/>
      <w:r w:rsidRPr="00D3684F">
        <w:rPr>
          <w:rFonts w:ascii="Garamond" w:hAnsi="Garamond"/>
          <w:sz w:val="16"/>
          <w:szCs w:val="16"/>
        </w:rPr>
        <w:t>przysługuje</w:t>
      </w:r>
      <w:proofErr w:type="spellEnd"/>
      <w:r w:rsidRPr="00D3684F">
        <w:rPr>
          <w:rFonts w:ascii="Garamond" w:hAnsi="Garamond"/>
          <w:sz w:val="16"/>
          <w:szCs w:val="16"/>
        </w:rPr>
        <w:t xml:space="preserve"> </w:t>
      </w:r>
      <w:proofErr w:type="spellStart"/>
      <w:r w:rsidRPr="00D3684F">
        <w:rPr>
          <w:rFonts w:ascii="Garamond" w:hAnsi="Garamond"/>
          <w:sz w:val="16"/>
          <w:szCs w:val="16"/>
        </w:rPr>
        <w:t>ograniczenie</w:t>
      </w:r>
      <w:proofErr w:type="spellEnd"/>
      <w:r w:rsidRPr="00D3684F">
        <w:rPr>
          <w:rFonts w:ascii="Garamond" w:hAnsi="Garamond"/>
          <w:sz w:val="16"/>
          <w:szCs w:val="16"/>
        </w:rPr>
        <w:t xml:space="preserve"> </w:t>
      </w:r>
      <w:proofErr w:type="spellStart"/>
      <w:r w:rsidRPr="00D3684F">
        <w:rPr>
          <w:rFonts w:ascii="Garamond" w:hAnsi="Garamond"/>
          <w:sz w:val="16"/>
          <w:szCs w:val="16"/>
        </w:rPr>
        <w:t>zgodnie</w:t>
      </w:r>
      <w:proofErr w:type="spellEnd"/>
      <w:r w:rsidRPr="00D3684F">
        <w:rPr>
          <w:rFonts w:ascii="Garamond" w:hAnsi="Garamond"/>
          <w:sz w:val="16"/>
          <w:szCs w:val="16"/>
        </w:rPr>
        <w:t xml:space="preserve"> z </w:t>
      </w:r>
      <w:proofErr w:type="spellStart"/>
      <w:r w:rsidRPr="00D3684F">
        <w:rPr>
          <w:rFonts w:ascii="Garamond" w:hAnsi="Garamond"/>
          <w:sz w:val="16"/>
          <w:szCs w:val="16"/>
        </w:rPr>
        <w:t>ust</w:t>
      </w:r>
      <w:proofErr w:type="spellEnd"/>
      <w:r w:rsidRPr="00D3684F">
        <w:rPr>
          <w:rFonts w:ascii="Garamond" w:hAnsi="Garamond"/>
          <w:sz w:val="16"/>
          <w:szCs w:val="16"/>
        </w:rPr>
        <w:t xml:space="preserve">. 1, </w:t>
      </w:r>
      <w:proofErr w:type="spellStart"/>
      <w:r w:rsidRPr="00D3684F">
        <w:rPr>
          <w:rFonts w:ascii="Garamond" w:hAnsi="Garamond"/>
          <w:sz w:val="16"/>
          <w:szCs w:val="16"/>
        </w:rPr>
        <w:t>otrzymuje</w:t>
      </w:r>
      <w:proofErr w:type="spellEnd"/>
      <w:r w:rsidRPr="00D3684F">
        <w:rPr>
          <w:rFonts w:ascii="Garamond" w:hAnsi="Garamond"/>
          <w:sz w:val="16"/>
          <w:szCs w:val="16"/>
        </w:rPr>
        <w:t xml:space="preserve"> </w:t>
      </w:r>
      <w:proofErr w:type="spellStart"/>
      <w:r w:rsidRPr="00D3684F">
        <w:rPr>
          <w:rFonts w:ascii="Garamond" w:hAnsi="Garamond"/>
          <w:sz w:val="16"/>
          <w:szCs w:val="16"/>
        </w:rPr>
        <w:t>powiadomienie</w:t>
      </w:r>
      <w:proofErr w:type="spellEnd"/>
      <w:r w:rsidRPr="00D3684F">
        <w:rPr>
          <w:rFonts w:ascii="Garamond" w:hAnsi="Garamond"/>
          <w:sz w:val="16"/>
          <w:szCs w:val="16"/>
        </w:rPr>
        <w:t xml:space="preserve"> od </w:t>
      </w:r>
      <w:proofErr w:type="spellStart"/>
      <w:r w:rsidRPr="00D3684F">
        <w:rPr>
          <w:rFonts w:ascii="Garamond" w:hAnsi="Garamond"/>
          <w:sz w:val="16"/>
          <w:szCs w:val="16"/>
        </w:rPr>
        <w:t>Administratora</w:t>
      </w:r>
      <w:proofErr w:type="spellEnd"/>
      <w:r w:rsidRPr="00D3684F">
        <w:rPr>
          <w:rFonts w:ascii="Garamond" w:hAnsi="Garamond"/>
          <w:sz w:val="16"/>
          <w:szCs w:val="16"/>
        </w:rPr>
        <w:t xml:space="preserve"> </w:t>
      </w:r>
      <w:proofErr w:type="spellStart"/>
      <w:r w:rsidRPr="00D3684F">
        <w:rPr>
          <w:rFonts w:ascii="Garamond" w:hAnsi="Garamond"/>
          <w:sz w:val="16"/>
          <w:szCs w:val="16"/>
        </w:rPr>
        <w:t>przed</w:t>
      </w:r>
      <w:proofErr w:type="spellEnd"/>
      <w:r w:rsidRPr="00D3684F">
        <w:rPr>
          <w:rFonts w:ascii="Garamond" w:hAnsi="Garamond"/>
          <w:sz w:val="16"/>
          <w:szCs w:val="16"/>
        </w:rPr>
        <w:t xml:space="preserve"> </w:t>
      </w:r>
      <w:proofErr w:type="spellStart"/>
      <w:r w:rsidRPr="00D3684F">
        <w:rPr>
          <w:rFonts w:ascii="Garamond" w:hAnsi="Garamond"/>
          <w:sz w:val="16"/>
          <w:szCs w:val="16"/>
        </w:rPr>
        <w:t>jego</w:t>
      </w:r>
      <w:proofErr w:type="spellEnd"/>
      <w:r w:rsidRPr="00D3684F">
        <w:rPr>
          <w:rFonts w:ascii="Garamond" w:hAnsi="Garamond"/>
          <w:sz w:val="16"/>
          <w:szCs w:val="16"/>
        </w:rPr>
        <w:t xml:space="preserve"> </w:t>
      </w:r>
      <w:proofErr w:type="spellStart"/>
      <w:r w:rsidRPr="00D3684F">
        <w:rPr>
          <w:rFonts w:ascii="Garamond" w:hAnsi="Garamond"/>
          <w:sz w:val="16"/>
          <w:szCs w:val="16"/>
        </w:rPr>
        <w:t>zniesieniem</w:t>
      </w:r>
      <w:proofErr w:type="spellEnd"/>
      <w:r w:rsidRPr="00D3684F">
        <w:rPr>
          <w:rFonts w:ascii="Garamond" w:hAnsi="Garamond"/>
          <w:sz w:val="16"/>
          <w:szCs w:val="16"/>
        </w:rPr>
        <w:t>.</w:t>
      </w:r>
    </w:p>
    <w:p w14:paraId="54286A45" w14:textId="77777777" w:rsidR="00696691" w:rsidRPr="00AF516A" w:rsidRDefault="00696691" w:rsidP="00527118">
      <w:pPr>
        <w:rPr>
          <w:rFonts w:ascii="Garamond" w:hAnsi="Garamond"/>
          <w:sz w:val="20"/>
          <w:szCs w:val="20"/>
        </w:rPr>
      </w:pPr>
    </w:p>
    <w:sectPr w:rsidR="00696691" w:rsidRPr="00AF51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B8E20" w14:textId="77777777" w:rsidR="0038521B" w:rsidRDefault="0038521B" w:rsidP="00CD4ED2">
      <w:pPr>
        <w:spacing w:after="0" w:line="240" w:lineRule="auto"/>
      </w:pPr>
      <w:r>
        <w:separator/>
      </w:r>
    </w:p>
  </w:endnote>
  <w:endnote w:type="continuationSeparator" w:id="0">
    <w:p w14:paraId="205F9759" w14:textId="77777777" w:rsidR="0038521B" w:rsidRDefault="0038521B" w:rsidP="00CD4ED2">
      <w:pPr>
        <w:spacing w:after="0" w:line="240" w:lineRule="auto"/>
      </w:pPr>
      <w:r>
        <w:continuationSeparator/>
      </w:r>
    </w:p>
  </w:endnote>
  <w:endnote w:type="continuationNotice" w:id="1">
    <w:p w14:paraId="772C4E9E" w14:textId="77777777" w:rsidR="0038521B" w:rsidRDefault="003852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9027E" w14:textId="77777777" w:rsidR="0038521B" w:rsidRDefault="0038521B" w:rsidP="00CD4ED2">
      <w:pPr>
        <w:spacing w:after="0" w:line="240" w:lineRule="auto"/>
      </w:pPr>
      <w:r>
        <w:separator/>
      </w:r>
    </w:p>
  </w:footnote>
  <w:footnote w:type="continuationSeparator" w:id="0">
    <w:p w14:paraId="24690C76" w14:textId="77777777" w:rsidR="0038521B" w:rsidRDefault="0038521B" w:rsidP="00CD4ED2">
      <w:pPr>
        <w:spacing w:after="0" w:line="240" w:lineRule="auto"/>
      </w:pPr>
      <w:r>
        <w:continuationSeparator/>
      </w:r>
    </w:p>
  </w:footnote>
  <w:footnote w:type="continuationNotice" w:id="1">
    <w:p w14:paraId="1347A224" w14:textId="77777777" w:rsidR="0038521B" w:rsidRDefault="0038521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010CA"/>
    <w:multiLevelType w:val="multilevel"/>
    <w:tmpl w:val="80BC28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4314E7"/>
    <w:multiLevelType w:val="multilevel"/>
    <w:tmpl w:val="33780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E42ABF"/>
    <w:multiLevelType w:val="hybridMultilevel"/>
    <w:tmpl w:val="4E4C214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007D8"/>
    <w:multiLevelType w:val="hybridMultilevel"/>
    <w:tmpl w:val="D6AAE2C0"/>
    <w:lvl w:ilvl="0" w:tplc="E722A248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4B506C8"/>
    <w:multiLevelType w:val="hybridMultilevel"/>
    <w:tmpl w:val="A67C505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C227E"/>
    <w:multiLevelType w:val="multilevel"/>
    <w:tmpl w:val="F222B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013ADA"/>
    <w:multiLevelType w:val="hybridMultilevel"/>
    <w:tmpl w:val="E276573C"/>
    <w:lvl w:ilvl="0" w:tplc="27FA1FFE">
      <w:start w:val="1"/>
      <w:numFmt w:val="decimal"/>
      <w:lvlText w:val="%1."/>
      <w:lvlJc w:val="left"/>
      <w:pPr>
        <w:ind w:left="1020" w:hanging="360"/>
      </w:pPr>
    </w:lvl>
    <w:lvl w:ilvl="1" w:tplc="BE88FC44">
      <w:start w:val="1"/>
      <w:numFmt w:val="decimal"/>
      <w:lvlText w:val="%2."/>
      <w:lvlJc w:val="left"/>
      <w:pPr>
        <w:ind w:left="1020" w:hanging="360"/>
      </w:pPr>
    </w:lvl>
    <w:lvl w:ilvl="2" w:tplc="440C0804">
      <w:start w:val="1"/>
      <w:numFmt w:val="decimal"/>
      <w:lvlText w:val="%3."/>
      <w:lvlJc w:val="left"/>
      <w:pPr>
        <w:ind w:left="1020" w:hanging="360"/>
      </w:pPr>
    </w:lvl>
    <w:lvl w:ilvl="3" w:tplc="C34E1838">
      <w:start w:val="1"/>
      <w:numFmt w:val="decimal"/>
      <w:lvlText w:val="%4."/>
      <w:lvlJc w:val="left"/>
      <w:pPr>
        <w:ind w:left="1020" w:hanging="360"/>
      </w:pPr>
    </w:lvl>
    <w:lvl w:ilvl="4" w:tplc="8FB6DC12">
      <w:start w:val="1"/>
      <w:numFmt w:val="decimal"/>
      <w:lvlText w:val="%5."/>
      <w:lvlJc w:val="left"/>
      <w:pPr>
        <w:ind w:left="1020" w:hanging="360"/>
      </w:pPr>
    </w:lvl>
    <w:lvl w:ilvl="5" w:tplc="5D7CF366">
      <w:start w:val="1"/>
      <w:numFmt w:val="decimal"/>
      <w:lvlText w:val="%6."/>
      <w:lvlJc w:val="left"/>
      <w:pPr>
        <w:ind w:left="1020" w:hanging="360"/>
      </w:pPr>
    </w:lvl>
    <w:lvl w:ilvl="6" w:tplc="3DF68F8A">
      <w:start w:val="1"/>
      <w:numFmt w:val="decimal"/>
      <w:lvlText w:val="%7."/>
      <w:lvlJc w:val="left"/>
      <w:pPr>
        <w:ind w:left="1020" w:hanging="360"/>
      </w:pPr>
    </w:lvl>
    <w:lvl w:ilvl="7" w:tplc="0F5A6668">
      <w:start w:val="1"/>
      <w:numFmt w:val="decimal"/>
      <w:lvlText w:val="%8."/>
      <w:lvlJc w:val="left"/>
      <w:pPr>
        <w:ind w:left="1020" w:hanging="360"/>
      </w:pPr>
    </w:lvl>
    <w:lvl w:ilvl="8" w:tplc="2388861C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1F9D00CA"/>
    <w:multiLevelType w:val="multilevel"/>
    <w:tmpl w:val="C9649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8A3147"/>
    <w:multiLevelType w:val="hybridMultilevel"/>
    <w:tmpl w:val="6C7E92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C53A7"/>
    <w:multiLevelType w:val="hybridMultilevel"/>
    <w:tmpl w:val="EE9089E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B283C"/>
    <w:multiLevelType w:val="hybridMultilevel"/>
    <w:tmpl w:val="FE58023C"/>
    <w:lvl w:ilvl="0" w:tplc="1270D87A">
      <w:start w:val="1"/>
      <w:numFmt w:val="upp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51D83"/>
    <w:multiLevelType w:val="hybridMultilevel"/>
    <w:tmpl w:val="0FD8463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8B75C9"/>
    <w:multiLevelType w:val="multilevel"/>
    <w:tmpl w:val="DD046A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4D1BE2"/>
    <w:multiLevelType w:val="hybridMultilevel"/>
    <w:tmpl w:val="C856463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332C68"/>
    <w:multiLevelType w:val="hybridMultilevel"/>
    <w:tmpl w:val="A66AC5A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A16E8C"/>
    <w:multiLevelType w:val="multilevel"/>
    <w:tmpl w:val="969C7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8D02F8"/>
    <w:multiLevelType w:val="multilevel"/>
    <w:tmpl w:val="13A02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E95C63"/>
    <w:multiLevelType w:val="hybridMultilevel"/>
    <w:tmpl w:val="14902AE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E97A01"/>
    <w:multiLevelType w:val="hybridMultilevel"/>
    <w:tmpl w:val="B8AA01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4A51AE"/>
    <w:multiLevelType w:val="multilevel"/>
    <w:tmpl w:val="9BA6D3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BE3323"/>
    <w:multiLevelType w:val="multilevel"/>
    <w:tmpl w:val="08AAAD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1066CC"/>
    <w:multiLevelType w:val="multilevel"/>
    <w:tmpl w:val="B68CD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706C00"/>
    <w:multiLevelType w:val="hybridMultilevel"/>
    <w:tmpl w:val="F3F8F81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FB344E"/>
    <w:multiLevelType w:val="hybridMultilevel"/>
    <w:tmpl w:val="BF1AF4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916ED"/>
    <w:multiLevelType w:val="hybridMultilevel"/>
    <w:tmpl w:val="BCBCF0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2618A4"/>
    <w:multiLevelType w:val="hybridMultilevel"/>
    <w:tmpl w:val="D86A1BB0"/>
    <w:lvl w:ilvl="0" w:tplc="A680FD2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9FD5B3A"/>
    <w:multiLevelType w:val="hybridMultilevel"/>
    <w:tmpl w:val="0D9A53A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686C29"/>
    <w:multiLevelType w:val="hybridMultilevel"/>
    <w:tmpl w:val="395CFB94"/>
    <w:lvl w:ilvl="0" w:tplc="D534E4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7F570C"/>
    <w:multiLevelType w:val="multilevel"/>
    <w:tmpl w:val="4C8CF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6D347A8"/>
    <w:multiLevelType w:val="hybridMultilevel"/>
    <w:tmpl w:val="641C149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020BC5"/>
    <w:multiLevelType w:val="multilevel"/>
    <w:tmpl w:val="6D9C8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19745C"/>
    <w:multiLevelType w:val="multilevel"/>
    <w:tmpl w:val="78A61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E93D76"/>
    <w:multiLevelType w:val="multilevel"/>
    <w:tmpl w:val="3E8616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A9155C1"/>
    <w:multiLevelType w:val="hybridMultilevel"/>
    <w:tmpl w:val="BE78AE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047963">
    <w:abstractNumId w:val="18"/>
  </w:num>
  <w:num w:numId="2" w16cid:durableId="688260915">
    <w:abstractNumId w:val="6"/>
  </w:num>
  <w:num w:numId="3" w16cid:durableId="263735110">
    <w:abstractNumId w:val="10"/>
  </w:num>
  <w:num w:numId="4" w16cid:durableId="1773548287">
    <w:abstractNumId w:val="3"/>
  </w:num>
  <w:num w:numId="5" w16cid:durableId="147017021">
    <w:abstractNumId w:val="24"/>
  </w:num>
  <w:num w:numId="6" w16cid:durableId="1063870170">
    <w:abstractNumId w:val="25"/>
  </w:num>
  <w:num w:numId="7" w16cid:durableId="2106077139">
    <w:abstractNumId w:val="14"/>
  </w:num>
  <w:num w:numId="8" w16cid:durableId="1732772355">
    <w:abstractNumId w:val="33"/>
  </w:num>
  <w:num w:numId="9" w16cid:durableId="1904945404">
    <w:abstractNumId w:val="11"/>
  </w:num>
  <w:num w:numId="10" w16cid:durableId="802844612">
    <w:abstractNumId w:val="7"/>
  </w:num>
  <w:num w:numId="11" w16cid:durableId="1304963399">
    <w:abstractNumId w:val="32"/>
  </w:num>
  <w:num w:numId="12" w16cid:durableId="885406473">
    <w:abstractNumId w:val="26"/>
  </w:num>
  <w:num w:numId="13" w16cid:durableId="1963413052">
    <w:abstractNumId w:val="2"/>
  </w:num>
  <w:num w:numId="14" w16cid:durableId="159350277">
    <w:abstractNumId w:val="27"/>
  </w:num>
  <w:num w:numId="15" w16cid:durableId="788205970">
    <w:abstractNumId w:val="30"/>
  </w:num>
  <w:num w:numId="16" w16cid:durableId="533347865">
    <w:abstractNumId w:val="20"/>
  </w:num>
  <w:num w:numId="17" w16cid:durableId="212154713">
    <w:abstractNumId w:val="31"/>
  </w:num>
  <w:num w:numId="18" w16cid:durableId="744762664">
    <w:abstractNumId w:val="5"/>
  </w:num>
  <w:num w:numId="19" w16cid:durableId="1609577536">
    <w:abstractNumId w:val="0"/>
  </w:num>
  <w:num w:numId="20" w16cid:durableId="1456868315">
    <w:abstractNumId w:val="16"/>
  </w:num>
  <w:num w:numId="21" w16cid:durableId="942570966">
    <w:abstractNumId w:val="23"/>
  </w:num>
  <w:num w:numId="22" w16cid:durableId="660502724">
    <w:abstractNumId w:val="28"/>
  </w:num>
  <w:num w:numId="23" w16cid:durableId="958072730">
    <w:abstractNumId w:val="19"/>
  </w:num>
  <w:num w:numId="24" w16cid:durableId="27950898">
    <w:abstractNumId w:val="15"/>
  </w:num>
  <w:num w:numId="25" w16cid:durableId="1556815520">
    <w:abstractNumId w:val="9"/>
  </w:num>
  <w:num w:numId="26" w16cid:durableId="382144156">
    <w:abstractNumId w:val="21"/>
  </w:num>
  <w:num w:numId="27" w16cid:durableId="1532064762">
    <w:abstractNumId w:val="12"/>
  </w:num>
  <w:num w:numId="28" w16cid:durableId="2126347624">
    <w:abstractNumId w:val="1"/>
  </w:num>
  <w:num w:numId="29" w16cid:durableId="2030180651">
    <w:abstractNumId w:val="17"/>
  </w:num>
  <w:num w:numId="30" w16cid:durableId="465395697">
    <w:abstractNumId w:val="22"/>
  </w:num>
  <w:num w:numId="31" w16cid:durableId="1397632064">
    <w:abstractNumId w:val="4"/>
  </w:num>
  <w:num w:numId="32" w16cid:durableId="159546888">
    <w:abstractNumId w:val="13"/>
  </w:num>
  <w:num w:numId="33" w16cid:durableId="1057167538">
    <w:abstractNumId w:val="8"/>
  </w:num>
  <w:num w:numId="34" w16cid:durableId="1657060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F44"/>
    <w:rsid w:val="00000342"/>
    <w:rsid w:val="00010EA8"/>
    <w:rsid w:val="000148D0"/>
    <w:rsid w:val="00014EC1"/>
    <w:rsid w:val="00024276"/>
    <w:rsid w:val="0004302B"/>
    <w:rsid w:val="00054055"/>
    <w:rsid w:val="00066A92"/>
    <w:rsid w:val="000675CD"/>
    <w:rsid w:val="000719AC"/>
    <w:rsid w:val="000729FF"/>
    <w:rsid w:val="000746AA"/>
    <w:rsid w:val="00083640"/>
    <w:rsid w:val="00087F6E"/>
    <w:rsid w:val="000A221C"/>
    <w:rsid w:val="000B3ED0"/>
    <w:rsid w:val="000D5F44"/>
    <w:rsid w:val="000E7B46"/>
    <w:rsid w:val="000F257B"/>
    <w:rsid w:val="0010027E"/>
    <w:rsid w:val="0010684C"/>
    <w:rsid w:val="00112B40"/>
    <w:rsid w:val="00112C03"/>
    <w:rsid w:val="00112FA4"/>
    <w:rsid w:val="00115811"/>
    <w:rsid w:val="00132AC1"/>
    <w:rsid w:val="0013392D"/>
    <w:rsid w:val="00133E49"/>
    <w:rsid w:val="001422E6"/>
    <w:rsid w:val="00143172"/>
    <w:rsid w:val="00144D62"/>
    <w:rsid w:val="001466A3"/>
    <w:rsid w:val="00147CCF"/>
    <w:rsid w:val="00151C87"/>
    <w:rsid w:val="001542E6"/>
    <w:rsid w:val="00163ED6"/>
    <w:rsid w:val="00164222"/>
    <w:rsid w:val="00170274"/>
    <w:rsid w:val="00170404"/>
    <w:rsid w:val="001748BE"/>
    <w:rsid w:val="00174E17"/>
    <w:rsid w:val="001803B2"/>
    <w:rsid w:val="00180C52"/>
    <w:rsid w:val="0019649D"/>
    <w:rsid w:val="001A686E"/>
    <w:rsid w:val="001D3AD5"/>
    <w:rsid w:val="001D73DD"/>
    <w:rsid w:val="001E3E4F"/>
    <w:rsid w:val="002046BB"/>
    <w:rsid w:val="00205357"/>
    <w:rsid w:val="00211B66"/>
    <w:rsid w:val="00214A45"/>
    <w:rsid w:val="002204E8"/>
    <w:rsid w:val="00226423"/>
    <w:rsid w:val="002364E2"/>
    <w:rsid w:val="0025048C"/>
    <w:rsid w:val="00262063"/>
    <w:rsid w:val="002675F9"/>
    <w:rsid w:val="002716CE"/>
    <w:rsid w:val="002769B5"/>
    <w:rsid w:val="00280D17"/>
    <w:rsid w:val="00297BCC"/>
    <w:rsid w:val="002A3DCE"/>
    <w:rsid w:val="002B1403"/>
    <w:rsid w:val="002B2D19"/>
    <w:rsid w:val="002C107F"/>
    <w:rsid w:val="002D6585"/>
    <w:rsid w:val="002E0960"/>
    <w:rsid w:val="002E099C"/>
    <w:rsid w:val="002F2E86"/>
    <w:rsid w:val="0030216E"/>
    <w:rsid w:val="00304575"/>
    <w:rsid w:val="00304EA2"/>
    <w:rsid w:val="00305C63"/>
    <w:rsid w:val="003218D6"/>
    <w:rsid w:val="00324348"/>
    <w:rsid w:val="00324625"/>
    <w:rsid w:val="003269D9"/>
    <w:rsid w:val="0033182F"/>
    <w:rsid w:val="0034174F"/>
    <w:rsid w:val="003449EC"/>
    <w:rsid w:val="00347E21"/>
    <w:rsid w:val="00354916"/>
    <w:rsid w:val="00366247"/>
    <w:rsid w:val="00374C08"/>
    <w:rsid w:val="0037766E"/>
    <w:rsid w:val="0038521B"/>
    <w:rsid w:val="00392C54"/>
    <w:rsid w:val="003A5B5D"/>
    <w:rsid w:val="003B3D83"/>
    <w:rsid w:val="003C6D1F"/>
    <w:rsid w:val="003E2799"/>
    <w:rsid w:val="003E3587"/>
    <w:rsid w:val="004005EC"/>
    <w:rsid w:val="00422889"/>
    <w:rsid w:val="004265EE"/>
    <w:rsid w:val="004275A0"/>
    <w:rsid w:val="0043356F"/>
    <w:rsid w:val="004532B0"/>
    <w:rsid w:val="00464C6B"/>
    <w:rsid w:val="00466273"/>
    <w:rsid w:val="00466446"/>
    <w:rsid w:val="00486340"/>
    <w:rsid w:val="004870B4"/>
    <w:rsid w:val="004A08A8"/>
    <w:rsid w:val="004A6F22"/>
    <w:rsid w:val="004B115C"/>
    <w:rsid w:val="004B6A54"/>
    <w:rsid w:val="004C69F9"/>
    <w:rsid w:val="004E7B4D"/>
    <w:rsid w:val="004F3C37"/>
    <w:rsid w:val="004F40EF"/>
    <w:rsid w:val="004F44E4"/>
    <w:rsid w:val="004F5CD3"/>
    <w:rsid w:val="00512641"/>
    <w:rsid w:val="00520A40"/>
    <w:rsid w:val="0052578D"/>
    <w:rsid w:val="00527118"/>
    <w:rsid w:val="00540487"/>
    <w:rsid w:val="005479AA"/>
    <w:rsid w:val="00584428"/>
    <w:rsid w:val="00592DBE"/>
    <w:rsid w:val="00596A98"/>
    <w:rsid w:val="005A09AE"/>
    <w:rsid w:val="005B06C3"/>
    <w:rsid w:val="005B6462"/>
    <w:rsid w:val="005C1D6C"/>
    <w:rsid w:val="005C2203"/>
    <w:rsid w:val="005C2537"/>
    <w:rsid w:val="005D3060"/>
    <w:rsid w:val="005E3FE8"/>
    <w:rsid w:val="005E4FF3"/>
    <w:rsid w:val="005E65F2"/>
    <w:rsid w:val="005F55D6"/>
    <w:rsid w:val="005F6179"/>
    <w:rsid w:val="00605D81"/>
    <w:rsid w:val="00617C79"/>
    <w:rsid w:val="006234CE"/>
    <w:rsid w:val="00657EC7"/>
    <w:rsid w:val="00663DDE"/>
    <w:rsid w:val="00670410"/>
    <w:rsid w:val="006704C3"/>
    <w:rsid w:val="00681398"/>
    <w:rsid w:val="00681651"/>
    <w:rsid w:val="006912BC"/>
    <w:rsid w:val="00692A2C"/>
    <w:rsid w:val="00696691"/>
    <w:rsid w:val="006B5934"/>
    <w:rsid w:val="006C55D4"/>
    <w:rsid w:val="006D38BE"/>
    <w:rsid w:val="006D641B"/>
    <w:rsid w:val="006E2F64"/>
    <w:rsid w:val="006F134B"/>
    <w:rsid w:val="006F5C41"/>
    <w:rsid w:val="0071473E"/>
    <w:rsid w:val="00720A22"/>
    <w:rsid w:val="007260E3"/>
    <w:rsid w:val="007317D5"/>
    <w:rsid w:val="00747793"/>
    <w:rsid w:val="0075152E"/>
    <w:rsid w:val="00753B7F"/>
    <w:rsid w:val="00757DCA"/>
    <w:rsid w:val="007666AE"/>
    <w:rsid w:val="00774E2E"/>
    <w:rsid w:val="00793679"/>
    <w:rsid w:val="0079521E"/>
    <w:rsid w:val="00797735"/>
    <w:rsid w:val="007C5A17"/>
    <w:rsid w:val="007D4792"/>
    <w:rsid w:val="007E2966"/>
    <w:rsid w:val="007E34E5"/>
    <w:rsid w:val="007E57CD"/>
    <w:rsid w:val="007F7AF3"/>
    <w:rsid w:val="008017A5"/>
    <w:rsid w:val="00802450"/>
    <w:rsid w:val="00810D06"/>
    <w:rsid w:val="00816261"/>
    <w:rsid w:val="00824A67"/>
    <w:rsid w:val="008324C5"/>
    <w:rsid w:val="0083686F"/>
    <w:rsid w:val="00836C99"/>
    <w:rsid w:val="00837D46"/>
    <w:rsid w:val="00854D7A"/>
    <w:rsid w:val="00861E52"/>
    <w:rsid w:val="00866F40"/>
    <w:rsid w:val="0087369E"/>
    <w:rsid w:val="00875D37"/>
    <w:rsid w:val="00877619"/>
    <w:rsid w:val="00887E2E"/>
    <w:rsid w:val="00890A13"/>
    <w:rsid w:val="008915A0"/>
    <w:rsid w:val="008935D9"/>
    <w:rsid w:val="008B239F"/>
    <w:rsid w:val="008C286D"/>
    <w:rsid w:val="008D5000"/>
    <w:rsid w:val="008E4131"/>
    <w:rsid w:val="008F48C0"/>
    <w:rsid w:val="009003DC"/>
    <w:rsid w:val="00904B4F"/>
    <w:rsid w:val="00916EB0"/>
    <w:rsid w:val="0092136F"/>
    <w:rsid w:val="00927453"/>
    <w:rsid w:val="00930940"/>
    <w:rsid w:val="00937B1D"/>
    <w:rsid w:val="00940865"/>
    <w:rsid w:val="009462AA"/>
    <w:rsid w:val="00952729"/>
    <w:rsid w:val="00957F8B"/>
    <w:rsid w:val="00964A46"/>
    <w:rsid w:val="00993ED8"/>
    <w:rsid w:val="009A238A"/>
    <w:rsid w:val="009A2D2E"/>
    <w:rsid w:val="009A79D0"/>
    <w:rsid w:val="009B0F1D"/>
    <w:rsid w:val="009C4EC6"/>
    <w:rsid w:val="009D3ECE"/>
    <w:rsid w:val="009D5B98"/>
    <w:rsid w:val="009D772B"/>
    <w:rsid w:val="009E04D2"/>
    <w:rsid w:val="009E5C17"/>
    <w:rsid w:val="009F1A27"/>
    <w:rsid w:val="009F3D88"/>
    <w:rsid w:val="00A01431"/>
    <w:rsid w:val="00A04529"/>
    <w:rsid w:val="00A05A2E"/>
    <w:rsid w:val="00A11AE2"/>
    <w:rsid w:val="00A21EF6"/>
    <w:rsid w:val="00A4165A"/>
    <w:rsid w:val="00A42DCC"/>
    <w:rsid w:val="00A52070"/>
    <w:rsid w:val="00A722B7"/>
    <w:rsid w:val="00A84909"/>
    <w:rsid w:val="00A854A2"/>
    <w:rsid w:val="00A858E4"/>
    <w:rsid w:val="00AA341F"/>
    <w:rsid w:val="00AB669C"/>
    <w:rsid w:val="00AC3F6C"/>
    <w:rsid w:val="00AE0523"/>
    <w:rsid w:val="00AF516A"/>
    <w:rsid w:val="00B01CBC"/>
    <w:rsid w:val="00B03256"/>
    <w:rsid w:val="00B12B95"/>
    <w:rsid w:val="00B166BE"/>
    <w:rsid w:val="00B20C6C"/>
    <w:rsid w:val="00B47CD3"/>
    <w:rsid w:val="00B5077D"/>
    <w:rsid w:val="00B54D84"/>
    <w:rsid w:val="00B55BB6"/>
    <w:rsid w:val="00B82822"/>
    <w:rsid w:val="00B82A99"/>
    <w:rsid w:val="00BA2500"/>
    <w:rsid w:val="00BB2372"/>
    <w:rsid w:val="00BB67C8"/>
    <w:rsid w:val="00BC0252"/>
    <w:rsid w:val="00BC05A3"/>
    <w:rsid w:val="00BC355A"/>
    <w:rsid w:val="00BD1776"/>
    <w:rsid w:val="00BD69EC"/>
    <w:rsid w:val="00BE365E"/>
    <w:rsid w:val="00BF2D94"/>
    <w:rsid w:val="00BF358B"/>
    <w:rsid w:val="00BF611E"/>
    <w:rsid w:val="00C02199"/>
    <w:rsid w:val="00C04253"/>
    <w:rsid w:val="00C147E6"/>
    <w:rsid w:val="00C15C07"/>
    <w:rsid w:val="00C16209"/>
    <w:rsid w:val="00C20708"/>
    <w:rsid w:val="00C212BD"/>
    <w:rsid w:val="00C24679"/>
    <w:rsid w:val="00C2725D"/>
    <w:rsid w:val="00C27C6B"/>
    <w:rsid w:val="00C326D1"/>
    <w:rsid w:val="00C35E24"/>
    <w:rsid w:val="00C45B16"/>
    <w:rsid w:val="00C52D22"/>
    <w:rsid w:val="00C65730"/>
    <w:rsid w:val="00C764D8"/>
    <w:rsid w:val="00C806EA"/>
    <w:rsid w:val="00C8430C"/>
    <w:rsid w:val="00C927A5"/>
    <w:rsid w:val="00CA2BB2"/>
    <w:rsid w:val="00CA3ECC"/>
    <w:rsid w:val="00CB2BDD"/>
    <w:rsid w:val="00CB672C"/>
    <w:rsid w:val="00CC17E8"/>
    <w:rsid w:val="00CC391B"/>
    <w:rsid w:val="00CC6402"/>
    <w:rsid w:val="00CC73C1"/>
    <w:rsid w:val="00CD30EB"/>
    <w:rsid w:val="00CD4ED2"/>
    <w:rsid w:val="00CD5DFB"/>
    <w:rsid w:val="00CF0BAA"/>
    <w:rsid w:val="00CF268D"/>
    <w:rsid w:val="00D100F1"/>
    <w:rsid w:val="00D3684F"/>
    <w:rsid w:val="00D534CD"/>
    <w:rsid w:val="00D729D9"/>
    <w:rsid w:val="00D839CC"/>
    <w:rsid w:val="00D8474D"/>
    <w:rsid w:val="00D94113"/>
    <w:rsid w:val="00D975E8"/>
    <w:rsid w:val="00DC6863"/>
    <w:rsid w:val="00DD0DD6"/>
    <w:rsid w:val="00DE0F54"/>
    <w:rsid w:val="00E04E76"/>
    <w:rsid w:val="00E301AB"/>
    <w:rsid w:val="00E302EB"/>
    <w:rsid w:val="00E61C1C"/>
    <w:rsid w:val="00E64030"/>
    <w:rsid w:val="00E65F3A"/>
    <w:rsid w:val="00E716AB"/>
    <w:rsid w:val="00E74164"/>
    <w:rsid w:val="00E9168D"/>
    <w:rsid w:val="00ED1595"/>
    <w:rsid w:val="00ED3781"/>
    <w:rsid w:val="00ED5FFC"/>
    <w:rsid w:val="00ED76BE"/>
    <w:rsid w:val="00EE3CDB"/>
    <w:rsid w:val="00EE4915"/>
    <w:rsid w:val="00EE6085"/>
    <w:rsid w:val="00EE7F24"/>
    <w:rsid w:val="00EF06F9"/>
    <w:rsid w:val="00EF1B3A"/>
    <w:rsid w:val="00EF5565"/>
    <w:rsid w:val="00F07761"/>
    <w:rsid w:val="00F137FF"/>
    <w:rsid w:val="00F23AB1"/>
    <w:rsid w:val="00F320D2"/>
    <w:rsid w:val="00F4062B"/>
    <w:rsid w:val="00F41895"/>
    <w:rsid w:val="00F46CF8"/>
    <w:rsid w:val="00F52CFF"/>
    <w:rsid w:val="00F553F7"/>
    <w:rsid w:val="00F57549"/>
    <w:rsid w:val="00F67C77"/>
    <w:rsid w:val="00F71A0D"/>
    <w:rsid w:val="00F72E11"/>
    <w:rsid w:val="00F76C11"/>
    <w:rsid w:val="00F81C92"/>
    <w:rsid w:val="00F826A0"/>
    <w:rsid w:val="00F8299E"/>
    <w:rsid w:val="00F82BD8"/>
    <w:rsid w:val="00F87090"/>
    <w:rsid w:val="00F90829"/>
    <w:rsid w:val="00F93A37"/>
    <w:rsid w:val="00FA2B2F"/>
    <w:rsid w:val="00FB163C"/>
    <w:rsid w:val="00FC508E"/>
    <w:rsid w:val="00FC6DA7"/>
    <w:rsid w:val="00FD68D4"/>
    <w:rsid w:val="00FF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CBF2C"/>
  <w15:chartTrackingRefBased/>
  <w15:docId w15:val="{6EADBBA6-B0F4-45C2-AA6D-77ECCAA2C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D5F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D5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D5F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D5F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D5F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D5F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D5F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D5F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D5F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D5F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D5F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D5F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D5F4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D5F4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D5F4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D5F4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D5F4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D5F4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D5F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D5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D5F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D5F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D5F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D5F4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D5F4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D5F4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D5F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D5F4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D5F44"/>
    <w:rPr>
      <w:b/>
      <w:bCs/>
      <w:smallCaps/>
      <w:color w:val="0F4761" w:themeColor="accent1" w:themeShade="BF"/>
      <w:spacing w:val="5"/>
    </w:rPr>
  </w:style>
  <w:style w:type="paragraph" w:styleId="Revisione">
    <w:name w:val="Revision"/>
    <w:hidden/>
    <w:uiPriority w:val="99"/>
    <w:semiHidden/>
    <w:rsid w:val="00F553F7"/>
    <w:pPr>
      <w:spacing w:after="0" w:line="240" w:lineRule="auto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D4ED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D4ED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D4ED2"/>
    <w:rPr>
      <w:vertAlign w:val="superscript"/>
    </w:rPr>
  </w:style>
  <w:style w:type="character" w:styleId="Rimandocommento">
    <w:name w:val="annotation reference"/>
    <w:basedOn w:val="Carpredefinitoparagrafo"/>
    <w:uiPriority w:val="99"/>
    <w:unhideWhenUsed/>
    <w:rsid w:val="00E301A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301A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E301A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01A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01AB"/>
    <w:rPr>
      <w:b/>
      <w:bCs/>
      <w:sz w:val="20"/>
      <w:szCs w:val="20"/>
    </w:rPr>
  </w:style>
  <w:style w:type="paragraph" w:customStyle="1" w:styleId="Testopredefi">
    <w:name w:val="Testo predefi"/>
    <w:basedOn w:val="Normale"/>
    <w:rsid w:val="006912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CB2BDD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54D7A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3662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6247"/>
  </w:style>
  <w:style w:type="paragraph" w:styleId="Pidipagina">
    <w:name w:val="footer"/>
    <w:basedOn w:val="Normale"/>
    <w:link w:val="PidipaginaCarattere"/>
    <w:uiPriority w:val="99"/>
    <w:unhideWhenUsed/>
    <w:rsid w:val="003662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6247"/>
  </w:style>
  <w:style w:type="character" w:styleId="Collegamentovisitato">
    <w:name w:val="FollowedHyperlink"/>
    <w:basedOn w:val="Carpredefinitoparagrafo"/>
    <w:uiPriority w:val="99"/>
    <w:semiHidden/>
    <w:unhideWhenUsed/>
    <w:rsid w:val="00CC73C1"/>
    <w:rPr>
      <w:color w:val="96607D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FD68D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0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po@elica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licaspa@sicurezzapostale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8595ABCCD45340A09BE28F3FEC8934" ma:contentTypeVersion="14" ma:contentTypeDescription="Creare un nuovo documento." ma:contentTypeScope="" ma:versionID="d6c6ecb663606900422c0cb1315fc776">
  <xsd:schema xmlns:xsd="http://www.w3.org/2001/XMLSchema" xmlns:xs="http://www.w3.org/2001/XMLSchema" xmlns:p="http://schemas.microsoft.com/office/2006/metadata/properties" xmlns:ns2="48d848e8-d6ad-4b53-bb2d-dafaf29b017c" xmlns:ns3="7b2f426a-1e1d-4702-8856-dd1f10ef8dba" targetNamespace="http://schemas.microsoft.com/office/2006/metadata/properties" ma:root="true" ma:fieldsID="e86910b7ecac3a09aa37ec46abd80176" ns2:_="" ns3:_="">
    <xsd:import namespace="48d848e8-d6ad-4b53-bb2d-dafaf29b017c"/>
    <xsd:import namespace="7b2f426a-1e1d-4702-8856-dd1f10ef8d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848e8-d6ad-4b53-bb2d-dafaf29b01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460cf7f3-ea69-47b2-904b-308c9d1825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f426a-1e1d-4702-8856-dd1f10ef8db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e5a479a-d984-4334-a271-0849c6eab4ae}" ma:internalName="TaxCatchAll" ma:showField="CatchAllData" ma:web="7b2f426a-1e1d-4702-8856-dd1f10ef8d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d848e8-d6ad-4b53-bb2d-dafaf29b017c">
      <Terms xmlns="http://schemas.microsoft.com/office/infopath/2007/PartnerControls"/>
    </lcf76f155ced4ddcb4097134ff3c332f>
    <TaxCatchAll xmlns="7b2f426a-1e1d-4702-8856-dd1f10ef8dba" xsi:nil="true"/>
  </documentManagement>
</p:properties>
</file>

<file path=customXml/itemProps1.xml><?xml version="1.0" encoding="utf-8"?>
<ds:datastoreItem xmlns:ds="http://schemas.openxmlformats.org/officeDocument/2006/customXml" ds:itemID="{CD393AFD-895E-4A02-A48E-F22E9DA21B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9528D6-8768-404F-8DA2-2C601EE92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D471A3-EC60-4232-9E1D-60840EF4C3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d848e8-d6ad-4b53-bb2d-dafaf29b017c"/>
    <ds:schemaRef ds:uri="7b2f426a-1e1d-4702-8856-dd1f10ef8d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5A8566-29AB-47C4-AF11-6DDF9772E582}">
  <ds:schemaRefs>
    <ds:schemaRef ds:uri="http://schemas.microsoft.com/office/2006/metadata/properties"/>
    <ds:schemaRef ds:uri="http://schemas.microsoft.com/office/infopath/2007/PartnerControls"/>
    <ds:schemaRef ds:uri="48d848e8-d6ad-4b53-bb2d-dafaf29b017c"/>
    <ds:schemaRef ds:uri="7b2f426a-1e1d-4702-8856-dd1f10ef8d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6478</CharactersWithSpaces>
  <SharedDoc>false</SharedDoc>
  <HLinks>
    <vt:vector size="12" baseType="variant">
      <vt:variant>
        <vt:i4>35</vt:i4>
      </vt:variant>
      <vt:variant>
        <vt:i4>3</vt:i4>
      </vt:variant>
      <vt:variant>
        <vt:i4>0</vt:i4>
      </vt:variant>
      <vt:variant>
        <vt:i4>5</vt:i4>
      </vt:variant>
      <vt:variant>
        <vt:lpwstr>mailto:privacy@elica.com</vt:lpwstr>
      </vt:variant>
      <vt:variant>
        <vt:lpwstr/>
      </vt:variant>
      <vt:variant>
        <vt:i4>655412</vt:i4>
      </vt:variant>
      <vt:variant>
        <vt:i4>0</vt:i4>
      </vt:variant>
      <vt:variant>
        <vt:i4>0</vt:i4>
      </vt:variant>
      <vt:variant>
        <vt:i4>5</vt:i4>
      </vt:variant>
      <vt:variant>
        <vt:lpwstr>mailto:dpo@elica.com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Partners4Innovation</dc:creator>
  <cp:keywords/>
  <dc:description/>
  <cp:lastModifiedBy>Sara Calzati</cp:lastModifiedBy>
  <cp:revision>18</cp:revision>
  <cp:lastPrinted>2025-10-24T09:33:00Z</cp:lastPrinted>
  <dcterms:created xsi:type="dcterms:W3CDTF">2025-10-24T09:32:00Z</dcterms:created>
  <dcterms:modified xsi:type="dcterms:W3CDTF">2025-10-24T13:18:00Z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0x010100588595ABCCD45340A09BE28F3FEC8934</vt:lpwstr>
  </property>
  <property fmtid="{D5CDD505-2E9C-101B-9397-08002B2CF9AE}" pid="3" name="MediaServiceImageTags">
    <vt:lpwstr/>
  </property>
  <property fmtid="{D5CDD505-2E9C-101B-9397-08002B2CF9AE}" pid="4" name="Order">
    <vt:r8>1560200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